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3260"/>
        <w:gridCol w:w="3292"/>
        <w:gridCol w:w="2960"/>
        <w:gridCol w:w="2065"/>
      </w:tblGrid>
      <w:tr w:rsidR="00077E50" w:rsidRPr="00702441">
        <w:trPr>
          <w:trHeight w:val="1610"/>
          <w:jc w:val="center"/>
        </w:trPr>
        <w:tc>
          <w:tcPr>
            <w:tcW w:w="2252" w:type="dxa"/>
          </w:tcPr>
          <w:p w:rsidR="00077E50" w:rsidRPr="00702441" w:rsidRDefault="00077E50">
            <w:pPr>
              <w:rPr>
                <w:rFonts w:cstheme="minorHAnsi"/>
              </w:rPr>
            </w:pPr>
            <w:r w:rsidRPr="00702441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0" wp14:anchorId="1E5945F8" wp14:editId="61DE0C2A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31750</wp:posOffset>
                  </wp:positionV>
                  <wp:extent cx="809625" cy="914400"/>
                  <wp:effectExtent l="19050" t="0" r="9525" b="0"/>
                  <wp:wrapNone/>
                  <wp:docPr id="3" name="Picture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0" w:type="dxa"/>
            <w:gridSpan w:val="3"/>
            <w:vAlign w:val="center"/>
          </w:tcPr>
          <w:p w:rsidR="00077E50" w:rsidRPr="00702441" w:rsidRDefault="00077E50" w:rsidP="00077E50">
            <w:pPr>
              <w:jc w:val="center"/>
              <w:rPr>
                <w:rFonts w:cstheme="minorHAnsi"/>
                <w:b/>
              </w:rPr>
            </w:pPr>
            <w:r w:rsidRPr="00702441">
              <w:rPr>
                <w:rFonts w:cstheme="minorHAnsi"/>
                <w:b/>
              </w:rPr>
              <w:t xml:space="preserve">Economic Opportunity Council </w:t>
            </w:r>
            <w:r w:rsidR="002F6EBE">
              <w:rPr>
                <w:rFonts w:cstheme="minorHAnsi"/>
                <w:b/>
              </w:rPr>
              <w:t xml:space="preserve">(EOC) </w:t>
            </w:r>
            <w:r w:rsidR="00C945D2" w:rsidRPr="00702441">
              <w:rPr>
                <w:rFonts w:cstheme="minorHAnsi"/>
                <w:b/>
              </w:rPr>
              <w:t>Executive</w:t>
            </w:r>
            <w:r w:rsidR="00435997" w:rsidRPr="00702441">
              <w:rPr>
                <w:rFonts w:cstheme="minorHAnsi"/>
                <w:b/>
              </w:rPr>
              <w:t xml:space="preserve"> </w:t>
            </w:r>
            <w:r w:rsidR="00FF43D1">
              <w:rPr>
                <w:rFonts w:cstheme="minorHAnsi"/>
                <w:b/>
              </w:rPr>
              <w:t>Committee M</w:t>
            </w:r>
            <w:r w:rsidRPr="00702441">
              <w:rPr>
                <w:rFonts w:cstheme="minorHAnsi"/>
                <w:b/>
              </w:rPr>
              <w:t>eeting Minutes</w:t>
            </w:r>
          </w:p>
          <w:p w:rsidR="00D4786D" w:rsidRPr="00702441" w:rsidRDefault="00D4786D" w:rsidP="00077E50">
            <w:pPr>
              <w:jc w:val="center"/>
              <w:rPr>
                <w:rFonts w:cstheme="minorHAnsi"/>
                <w:b/>
              </w:rPr>
            </w:pPr>
          </w:p>
          <w:p w:rsidR="00077E50" w:rsidRPr="00702441" w:rsidRDefault="00077E50" w:rsidP="00D4786D">
            <w:pPr>
              <w:jc w:val="center"/>
              <w:rPr>
                <w:rFonts w:cstheme="minorHAnsi"/>
              </w:rPr>
            </w:pPr>
            <w:r w:rsidRPr="00702441">
              <w:rPr>
                <w:rFonts w:cstheme="minorHAnsi"/>
              </w:rPr>
              <w:t xml:space="preserve">Location:  </w:t>
            </w:r>
            <w:r w:rsidR="00D4786D" w:rsidRPr="00702441">
              <w:rPr>
                <w:rFonts w:cstheme="minorHAnsi"/>
              </w:rPr>
              <w:t xml:space="preserve">1470 Civic Ct., Suite 200 </w:t>
            </w:r>
            <w:r w:rsidR="00435997" w:rsidRPr="00702441">
              <w:rPr>
                <w:rFonts w:cstheme="minorHAnsi"/>
              </w:rPr>
              <w:t xml:space="preserve">Concord, </w:t>
            </w:r>
            <w:r w:rsidR="00D4786D" w:rsidRPr="00702441">
              <w:rPr>
                <w:rFonts w:cstheme="minorHAnsi"/>
              </w:rPr>
              <w:t>CA 94520</w:t>
            </w:r>
          </w:p>
        </w:tc>
        <w:tc>
          <w:tcPr>
            <w:tcW w:w="2072" w:type="dxa"/>
          </w:tcPr>
          <w:p w:rsidR="00077E50" w:rsidRPr="00702441" w:rsidRDefault="00077E50">
            <w:pPr>
              <w:rPr>
                <w:rFonts w:cstheme="minorHAnsi"/>
              </w:rPr>
            </w:pPr>
            <w:r w:rsidRPr="00702441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1E8595A1" wp14:editId="05CA0A53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88900</wp:posOffset>
                  </wp:positionV>
                  <wp:extent cx="800100" cy="800100"/>
                  <wp:effectExtent l="19050" t="0" r="0" b="0"/>
                  <wp:wrapNone/>
                  <wp:docPr id="2" name="Picture 2" descr="NewCCSeal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CCSeal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7E50" w:rsidRPr="007A1C5F" w:rsidTr="00A35048">
        <w:trPr>
          <w:trHeight w:val="530"/>
          <w:jc w:val="center"/>
        </w:trPr>
        <w:tc>
          <w:tcPr>
            <w:tcW w:w="2252" w:type="dxa"/>
            <w:vAlign w:val="bottom"/>
          </w:tcPr>
          <w:p w:rsidR="00077E50" w:rsidRPr="007A1C5F" w:rsidRDefault="00077E50" w:rsidP="006562C4">
            <w:pPr>
              <w:rPr>
                <w:rFonts w:cstheme="minorHAnsi"/>
                <w:noProof/>
              </w:rPr>
            </w:pPr>
            <w:r w:rsidRPr="007A1C5F">
              <w:rPr>
                <w:rFonts w:cstheme="minorHAnsi"/>
                <w:b/>
                <w:noProof/>
              </w:rPr>
              <w:t xml:space="preserve">Date:  </w:t>
            </w:r>
            <w:r w:rsidR="00584063">
              <w:rPr>
                <w:rFonts w:cstheme="minorHAnsi"/>
                <w:b/>
                <w:noProof/>
              </w:rPr>
              <w:t>4/4</w:t>
            </w:r>
            <w:r w:rsidR="00CF3746">
              <w:rPr>
                <w:rFonts w:cstheme="minorHAnsi"/>
                <w:b/>
                <w:noProof/>
              </w:rPr>
              <w:t>/2019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077E50" w:rsidRPr="00F63DEB" w:rsidRDefault="00512324" w:rsidP="00E21817">
            <w:pPr>
              <w:rPr>
                <w:rFonts w:cstheme="minorHAnsi"/>
                <w:noProof/>
              </w:rPr>
            </w:pPr>
            <w:r w:rsidRPr="00F63DEB">
              <w:rPr>
                <w:rFonts w:cstheme="minorHAnsi"/>
                <w:b/>
                <w:noProof/>
              </w:rPr>
              <w:t>Time Convened</w:t>
            </w:r>
            <w:r w:rsidR="006E519C" w:rsidRPr="00F63DEB">
              <w:rPr>
                <w:rFonts w:cstheme="minorHAnsi"/>
                <w:noProof/>
              </w:rPr>
              <w:t xml:space="preserve">: </w:t>
            </w:r>
            <w:r w:rsidR="00CF3746">
              <w:rPr>
                <w:rFonts w:cstheme="minorHAnsi"/>
                <w:noProof/>
              </w:rPr>
              <w:t>12:0</w:t>
            </w:r>
            <w:r w:rsidR="00B253EE">
              <w:rPr>
                <w:rFonts w:cstheme="minorHAnsi"/>
                <w:noProof/>
              </w:rPr>
              <w:t>5</w:t>
            </w:r>
            <w:r w:rsidR="00013CE5">
              <w:rPr>
                <w:rFonts w:cstheme="minorHAnsi"/>
                <w:noProof/>
              </w:rPr>
              <w:t xml:space="preserve"> PM</w:t>
            </w:r>
          </w:p>
        </w:tc>
        <w:tc>
          <w:tcPr>
            <w:tcW w:w="3301" w:type="dxa"/>
            <w:shd w:val="clear" w:color="auto" w:fill="auto"/>
            <w:vAlign w:val="bottom"/>
          </w:tcPr>
          <w:p w:rsidR="00077E50" w:rsidRPr="00F63DEB" w:rsidRDefault="00077E50" w:rsidP="00CF3746">
            <w:pPr>
              <w:rPr>
                <w:rFonts w:cstheme="minorHAnsi"/>
              </w:rPr>
            </w:pPr>
            <w:r w:rsidRPr="00F63DEB">
              <w:rPr>
                <w:rFonts w:cstheme="minorHAnsi"/>
                <w:b/>
              </w:rPr>
              <w:t>Time Terminated</w:t>
            </w:r>
            <w:r w:rsidR="007B58BB" w:rsidRPr="00F63DEB">
              <w:rPr>
                <w:rFonts w:cstheme="minorHAnsi"/>
                <w:b/>
              </w:rPr>
              <w:t xml:space="preserve">: </w:t>
            </w:r>
            <w:r w:rsidR="007B58BB" w:rsidRPr="00F63DEB">
              <w:rPr>
                <w:rFonts w:cstheme="minorHAnsi"/>
              </w:rPr>
              <w:t xml:space="preserve"> </w:t>
            </w:r>
            <w:r w:rsidR="00825F07" w:rsidRPr="00F63DEB">
              <w:rPr>
                <w:rFonts w:cstheme="minorHAnsi"/>
              </w:rPr>
              <w:t xml:space="preserve"> </w:t>
            </w:r>
            <w:r w:rsidR="00B253EE">
              <w:rPr>
                <w:rFonts w:cstheme="minorHAnsi"/>
              </w:rPr>
              <w:t>1:10</w:t>
            </w:r>
            <w:r w:rsidR="00013CE5">
              <w:rPr>
                <w:rFonts w:cstheme="minorHAnsi"/>
              </w:rPr>
              <w:t xml:space="preserve"> PM</w:t>
            </w:r>
          </w:p>
        </w:tc>
        <w:tc>
          <w:tcPr>
            <w:tcW w:w="5042" w:type="dxa"/>
            <w:gridSpan w:val="2"/>
            <w:vAlign w:val="bottom"/>
          </w:tcPr>
          <w:p w:rsidR="00512324" w:rsidRPr="007A1C5F" w:rsidRDefault="00512324" w:rsidP="006F7823">
            <w:pPr>
              <w:rPr>
                <w:rFonts w:cstheme="minorHAnsi"/>
                <w:b/>
                <w:noProof/>
              </w:rPr>
            </w:pPr>
          </w:p>
          <w:p w:rsidR="00512324" w:rsidRPr="007A1C5F" w:rsidRDefault="00512324" w:rsidP="006F7823">
            <w:pPr>
              <w:rPr>
                <w:rFonts w:cstheme="minorHAnsi"/>
                <w:b/>
                <w:noProof/>
              </w:rPr>
            </w:pPr>
          </w:p>
          <w:p w:rsidR="00512324" w:rsidRPr="007A1C5F" w:rsidRDefault="00512324" w:rsidP="00825041">
            <w:pPr>
              <w:rPr>
                <w:rFonts w:cstheme="minorHAnsi"/>
                <w:noProof/>
              </w:rPr>
            </w:pPr>
            <w:r w:rsidRPr="007A1C5F">
              <w:rPr>
                <w:rFonts w:cstheme="minorHAnsi"/>
                <w:b/>
                <w:noProof/>
              </w:rPr>
              <w:t>Recorder</w:t>
            </w:r>
            <w:r w:rsidRPr="007A1C5F">
              <w:rPr>
                <w:rFonts w:cstheme="minorHAnsi"/>
                <w:noProof/>
              </w:rPr>
              <w:t xml:space="preserve">: </w:t>
            </w:r>
            <w:r w:rsidR="00825041">
              <w:rPr>
                <w:rFonts w:cstheme="minorHAnsi"/>
                <w:noProof/>
              </w:rPr>
              <w:t>Mele Tupou</w:t>
            </w:r>
          </w:p>
        </w:tc>
      </w:tr>
      <w:tr w:rsidR="00077E50" w:rsidRPr="007A1C5F" w:rsidTr="00584063">
        <w:trPr>
          <w:trHeight w:val="1098"/>
          <w:jc w:val="center"/>
        </w:trPr>
        <w:tc>
          <w:tcPr>
            <w:tcW w:w="2252" w:type="dxa"/>
          </w:tcPr>
          <w:p w:rsidR="00CC6AA8" w:rsidRDefault="00702441" w:rsidP="0061076C">
            <w:pPr>
              <w:tabs>
                <w:tab w:val="left" w:pos="2"/>
                <w:tab w:val="left" w:pos="1097"/>
              </w:tabs>
              <w:rPr>
                <w:rFonts w:cstheme="minorHAnsi"/>
                <w:b/>
                <w:noProof/>
              </w:rPr>
            </w:pPr>
            <w:r w:rsidRPr="007A1C5F">
              <w:rPr>
                <w:rFonts w:cstheme="minorHAnsi"/>
                <w:b/>
                <w:noProof/>
              </w:rPr>
              <w:t xml:space="preserve">                   </w:t>
            </w:r>
          </w:p>
          <w:p w:rsidR="00077E50" w:rsidRDefault="00CC6AA8" w:rsidP="0061076C">
            <w:pPr>
              <w:tabs>
                <w:tab w:val="left" w:pos="2"/>
                <w:tab w:val="left" w:pos="1097"/>
              </w:tabs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                   </w:t>
            </w:r>
            <w:r w:rsidR="00702441" w:rsidRPr="007A1C5F">
              <w:rPr>
                <w:rFonts w:cstheme="minorHAnsi"/>
                <w:b/>
                <w:noProof/>
              </w:rPr>
              <w:t xml:space="preserve"> </w:t>
            </w:r>
            <w:r w:rsidR="00077E50" w:rsidRPr="007A1C5F">
              <w:rPr>
                <w:rFonts w:cstheme="minorHAnsi"/>
                <w:b/>
                <w:noProof/>
              </w:rPr>
              <w:t>Attendees:</w:t>
            </w:r>
          </w:p>
          <w:p w:rsidR="00C745E8" w:rsidRDefault="00C745E8" w:rsidP="0061076C">
            <w:pPr>
              <w:tabs>
                <w:tab w:val="left" w:pos="2"/>
                <w:tab w:val="left" w:pos="1097"/>
              </w:tabs>
              <w:rPr>
                <w:rFonts w:cstheme="minorHAnsi"/>
                <w:b/>
                <w:noProof/>
              </w:rPr>
            </w:pPr>
          </w:p>
          <w:p w:rsidR="00C745E8" w:rsidRPr="007A1C5F" w:rsidRDefault="00584063" w:rsidP="00584063">
            <w:pPr>
              <w:tabs>
                <w:tab w:val="left" w:pos="2"/>
                <w:tab w:val="left" w:pos="1097"/>
              </w:tabs>
              <w:jc w:val="center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                  Absentees:</w:t>
            </w:r>
          </w:p>
        </w:tc>
        <w:tc>
          <w:tcPr>
            <w:tcW w:w="11612" w:type="dxa"/>
            <w:gridSpan w:val="4"/>
            <w:vAlign w:val="bottom"/>
          </w:tcPr>
          <w:p w:rsidR="00825041" w:rsidRDefault="00825041" w:rsidP="00013CE5">
            <w:pPr>
              <w:rPr>
                <w:rFonts w:cstheme="minorHAnsi"/>
                <w:noProof/>
              </w:rPr>
            </w:pPr>
          </w:p>
          <w:p w:rsidR="00C5617F" w:rsidRDefault="00C5617F" w:rsidP="00013CE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Renee Zeimer</w:t>
            </w:r>
            <w:r w:rsidR="00D02A17">
              <w:rPr>
                <w:rFonts w:cstheme="minorHAnsi"/>
                <w:noProof/>
              </w:rPr>
              <w:t xml:space="preserve">, </w:t>
            </w:r>
            <w:r w:rsidR="00825041">
              <w:rPr>
                <w:rFonts w:cstheme="minorHAnsi"/>
                <w:noProof/>
              </w:rPr>
              <w:t>Lauren Babb</w:t>
            </w:r>
            <w:r w:rsidR="005775EC">
              <w:rPr>
                <w:rFonts w:cstheme="minorHAnsi"/>
                <w:noProof/>
              </w:rPr>
              <w:t xml:space="preserve"> (c</w:t>
            </w:r>
            <w:r w:rsidR="00CF3746">
              <w:rPr>
                <w:rFonts w:cstheme="minorHAnsi"/>
                <w:noProof/>
              </w:rPr>
              <w:t>onference Call)</w:t>
            </w:r>
            <w:r w:rsidR="00584063">
              <w:rPr>
                <w:rFonts w:cstheme="minorHAnsi"/>
                <w:noProof/>
              </w:rPr>
              <w:t xml:space="preserve">, </w:t>
            </w:r>
            <w:r w:rsidR="00825041">
              <w:rPr>
                <w:rFonts w:cstheme="minorHAnsi"/>
                <w:noProof/>
              </w:rPr>
              <w:t>Camilla Rand</w:t>
            </w:r>
            <w:r w:rsidR="003051D8">
              <w:rPr>
                <w:rFonts w:cstheme="minorHAnsi"/>
                <w:noProof/>
              </w:rPr>
              <w:t>,</w:t>
            </w:r>
            <w:r>
              <w:rPr>
                <w:rFonts w:cstheme="minorHAnsi"/>
                <w:noProof/>
              </w:rPr>
              <w:t xml:space="preserve"> </w:t>
            </w:r>
            <w:r w:rsidR="00CF3746">
              <w:rPr>
                <w:rFonts w:cstheme="minorHAnsi"/>
                <w:noProof/>
              </w:rPr>
              <w:t xml:space="preserve">Christina Reich, </w:t>
            </w:r>
            <w:r w:rsidR="003D7861">
              <w:rPr>
                <w:rFonts w:cstheme="minorHAnsi"/>
                <w:noProof/>
              </w:rPr>
              <w:t>Nancy Sparks</w:t>
            </w:r>
            <w:r>
              <w:rPr>
                <w:rFonts w:cstheme="minorHAnsi"/>
                <w:noProof/>
              </w:rPr>
              <w:t>,</w:t>
            </w:r>
            <w:r w:rsidR="003051D8">
              <w:rPr>
                <w:rFonts w:cstheme="minorHAnsi"/>
                <w:noProof/>
              </w:rPr>
              <w:t xml:space="preserve"> Mele Lolohea</w:t>
            </w:r>
          </w:p>
          <w:p w:rsidR="00584063" w:rsidRDefault="00584063" w:rsidP="00013CE5">
            <w:pPr>
              <w:rPr>
                <w:rFonts w:cstheme="minorHAnsi"/>
                <w:noProof/>
              </w:rPr>
            </w:pPr>
          </w:p>
          <w:p w:rsidR="00C02018" w:rsidRDefault="00584063" w:rsidP="00013CE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Dawn Miguel (excused)</w:t>
            </w:r>
          </w:p>
          <w:p w:rsidR="00077E50" w:rsidRPr="007A1C5F" w:rsidRDefault="00077E50" w:rsidP="00000C7B">
            <w:pPr>
              <w:rPr>
                <w:rFonts w:cstheme="minorHAnsi"/>
                <w:noProof/>
              </w:rPr>
            </w:pPr>
          </w:p>
        </w:tc>
      </w:tr>
    </w:tbl>
    <w:p w:rsidR="000E1D1B" w:rsidRPr="007A1C5F" w:rsidRDefault="000E1D1B" w:rsidP="00A4471D">
      <w:pPr>
        <w:spacing w:after="120"/>
        <w:rPr>
          <w:rFonts w:cstheme="minorHAnsi"/>
        </w:rPr>
      </w:pPr>
    </w:p>
    <w:tbl>
      <w:tblPr>
        <w:tblStyle w:val="TableGrid"/>
        <w:tblW w:w="14585" w:type="dxa"/>
        <w:jc w:val="center"/>
        <w:tblLook w:val="04A0" w:firstRow="1" w:lastRow="0" w:firstColumn="1" w:lastColumn="0" w:noHBand="0" w:noVBand="1"/>
      </w:tblPr>
      <w:tblGrid>
        <w:gridCol w:w="2991"/>
        <w:gridCol w:w="5562"/>
        <w:gridCol w:w="6032"/>
      </w:tblGrid>
      <w:tr w:rsidR="00077E50" w:rsidRPr="007A1C5F" w:rsidTr="001A2A7E">
        <w:trPr>
          <w:cantSplit/>
          <w:trHeight w:val="332"/>
          <w:tblHeader/>
          <w:jc w:val="center"/>
        </w:trPr>
        <w:tc>
          <w:tcPr>
            <w:tcW w:w="2991" w:type="dxa"/>
            <w:shd w:val="clear" w:color="auto" w:fill="A6A6A6" w:themeFill="background1" w:themeFillShade="A6"/>
            <w:vAlign w:val="center"/>
          </w:tcPr>
          <w:p w:rsidR="00077E50" w:rsidRPr="007A1C5F" w:rsidRDefault="00077E50" w:rsidP="00077E50">
            <w:pPr>
              <w:jc w:val="center"/>
              <w:rPr>
                <w:rFonts w:cstheme="minorHAnsi"/>
                <w:b/>
              </w:rPr>
            </w:pPr>
            <w:r w:rsidRPr="007A1C5F">
              <w:rPr>
                <w:rFonts w:cstheme="minorHAnsi"/>
                <w:b/>
              </w:rPr>
              <w:t>TOPIC</w:t>
            </w:r>
          </w:p>
        </w:tc>
        <w:tc>
          <w:tcPr>
            <w:tcW w:w="11594" w:type="dxa"/>
            <w:gridSpan w:val="2"/>
            <w:shd w:val="clear" w:color="auto" w:fill="A6A6A6" w:themeFill="background1" w:themeFillShade="A6"/>
            <w:vAlign w:val="center"/>
          </w:tcPr>
          <w:p w:rsidR="00077E50" w:rsidRPr="007A1C5F" w:rsidRDefault="00077E50" w:rsidP="00077E50">
            <w:pPr>
              <w:jc w:val="center"/>
              <w:rPr>
                <w:rFonts w:cstheme="minorHAnsi"/>
                <w:b/>
              </w:rPr>
            </w:pPr>
            <w:r w:rsidRPr="007A1C5F">
              <w:rPr>
                <w:rFonts w:cstheme="minorHAnsi"/>
                <w:b/>
              </w:rPr>
              <w:t>RECOMMENDATION / SUMMARY</w:t>
            </w:r>
          </w:p>
        </w:tc>
      </w:tr>
      <w:tr w:rsidR="006018CB" w:rsidRPr="007A1C5F" w:rsidTr="001A2A7E">
        <w:trPr>
          <w:cantSplit/>
          <w:jc w:val="center"/>
        </w:trPr>
        <w:tc>
          <w:tcPr>
            <w:tcW w:w="2991" w:type="dxa"/>
          </w:tcPr>
          <w:p w:rsidR="006018CB" w:rsidRPr="007A1C5F" w:rsidRDefault="006018CB" w:rsidP="00934EA5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before="60" w:after="60"/>
              <w:rPr>
                <w:rFonts w:cstheme="minorHAnsi"/>
              </w:rPr>
            </w:pPr>
            <w:r w:rsidRPr="007A1C5F">
              <w:rPr>
                <w:rFonts w:cstheme="minorHAnsi"/>
              </w:rPr>
              <w:t xml:space="preserve">Review Desired Outcomes and </w:t>
            </w:r>
            <w:r w:rsidR="00934EA5" w:rsidRPr="007A1C5F">
              <w:rPr>
                <w:rFonts w:cstheme="minorHAnsi"/>
              </w:rPr>
              <w:t>Ground</w:t>
            </w:r>
            <w:r w:rsidRPr="007A1C5F">
              <w:rPr>
                <w:rFonts w:cstheme="minorHAnsi"/>
              </w:rPr>
              <w:t xml:space="preserve"> Rules</w:t>
            </w:r>
          </w:p>
        </w:tc>
        <w:tc>
          <w:tcPr>
            <w:tcW w:w="11594" w:type="dxa"/>
            <w:gridSpan w:val="2"/>
          </w:tcPr>
          <w:p w:rsidR="006018CB" w:rsidRPr="007A1C5F" w:rsidRDefault="00825041" w:rsidP="007B2960">
            <w:pPr>
              <w:numPr>
                <w:ilvl w:val="0"/>
                <w:numId w:val="1"/>
              </w:numPr>
              <w:tabs>
                <w:tab w:val="clear" w:pos="432"/>
                <w:tab w:val="num" w:pos="414"/>
                <w:tab w:val="left" w:pos="7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Zeimer</w:t>
            </w:r>
            <w:r w:rsidR="00F66E9F">
              <w:rPr>
                <w:rFonts w:cstheme="minorHAnsi"/>
              </w:rPr>
              <w:t xml:space="preserve"> </w:t>
            </w:r>
            <w:r w:rsidR="00013CE5" w:rsidRPr="007A1C5F">
              <w:rPr>
                <w:rFonts w:cstheme="minorHAnsi"/>
              </w:rPr>
              <w:t>reviewed the desired outcomes and ground rules.</w:t>
            </w:r>
          </w:p>
        </w:tc>
      </w:tr>
      <w:tr w:rsidR="007B2960" w:rsidRPr="007A1C5F" w:rsidTr="001A2A7E">
        <w:trPr>
          <w:cantSplit/>
          <w:jc w:val="center"/>
        </w:trPr>
        <w:tc>
          <w:tcPr>
            <w:tcW w:w="2991" w:type="dxa"/>
          </w:tcPr>
          <w:p w:rsidR="007B2960" w:rsidRPr="00C446A9" w:rsidRDefault="007B2960" w:rsidP="00934EA5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before="60" w:after="60"/>
              <w:rPr>
                <w:rFonts w:cstheme="minorHAnsi"/>
              </w:rPr>
            </w:pPr>
            <w:r w:rsidRPr="00C446A9">
              <w:rPr>
                <w:rFonts w:cstheme="minorHAnsi"/>
              </w:rPr>
              <w:t>Public Comment</w:t>
            </w:r>
          </w:p>
        </w:tc>
        <w:tc>
          <w:tcPr>
            <w:tcW w:w="11594" w:type="dxa"/>
            <w:gridSpan w:val="2"/>
          </w:tcPr>
          <w:p w:rsidR="006D4D83" w:rsidRPr="007A1C5F" w:rsidRDefault="00013CE5" w:rsidP="00312680">
            <w:pPr>
              <w:numPr>
                <w:ilvl w:val="0"/>
                <w:numId w:val="1"/>
              </w:numPr>
              <w:tabs>
                <w:tab w:val="left" w:pos="738"/>
              </w:tabs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None Present</w:t>
            </w:r>
          </w:p>
        </w:tc>
      </w:tr>
      <w:tr w:rsidR="009500BA" w:rsidRPr="00702441" w:rsidTr="00C53490">
        <w:trPr>
          <w:cantSplit/>
          <w:trHeight w:val="827"/>
          <w:jc w:val="center"/>
        </w:trPr>
        <w:tc>
          <w:tcPr>
            <w:tcW w:w="2991" w:type="dxa"/>
          </w:tcPr>
          <w:p w:rsidR="009500BA" w:rsidRDefault="009500BA" w:rsidP="0058406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Review and approve the draft </w:t>
            </w:r>
            <w:r w:rsidR="00584063">
              <w:rPr>
                <w:rFonts w:asciiTheme="minorHAnsi" w:hAnsiTheme="minorHAnsi" w:cstheme="minorHAnsi"/>
                <w:sz w:val="22"/>
                <w:szCs w:val="22"/>
              </w:rPr>
              <w:t>February 21,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Executive</w:t>
            </w:r>
            <w:r w:rsidR="00F36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Committee Meeting minutes</w:t>
            </w:r>
            <w:r w:rsidR="009838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594" w:type="dxa"/>
            <w:gridSpan w:val="2"/>
          </w:tcPr>
          <w:p w:rsidR="00626B54" w:rsidRPr="00626B54" w:rsidRDefault="002526DC" w:rsidP="00626B5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  <w:b/>
              </w:rPr>
            </w:pPr>
            <w:r w:rsidRPr="002526DC">
              <w:rPr>
                <w:rFonts w:cstheme="minorHAnsi"/>
              </w:rPr>
              <w:t xml:space="preserve">The executive committee reviewed the draft </w:t>
            </w:r>
            <w:r w:rsidR="00E36388">
              <w:rPr>
                <w:rFonts w:cstheme="minorHAnsi"/>
              </w:rPr>
              <w:t>February 21</w:t>
            </w:r>
            <w:r w:rsidR="004B650F">
              <w:rPr>
                <w:rFonts w:cstheme="minorHAnsi"/>
              </w:rPr>
              <w:t>, 2019</w:t>
            </w:r>
            <w:r w:rsidRPr="002526DC">
              <w:rPr>
                <w:rFonts w:cstheme="minorHAnsi"/>
              </w:rPr>
              <w:t xml:space="preserve"> EOC Exec</w:t>
            </w:r>
            <w:r w:rsidR="00626B54">
              <w:rPr>
                <w:rFonts w:cstheme="minorHAnsi"/>
              </w:rPr>
              <w:t>utive Committee meeting minutes.</w:t>
            </w:r>
          </w:p>
          <w:p w:rsidR="00626B54" w:rsidRPr="00626B54" w:rsidRDefault="009F1AF3" w:rsidP="00626B5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  <w:b/>
              </w:rPr>
            </w:pPr>
            <w:r w:rsidRPr="00626B54">
              <w:rPr>
                <w:rFonts w:cstheme="minorHAnsi"/>
              </w:rPr>
              <w:t xml:space="preserve">Tupou mentioned Babb was absent at the last meeting, </w:t>
            </w:r>
            <w:r w:rsidR="003B494D">
              <w:rPr>
                <w:rFonts w:cstheme="minorHAnsi"/>
              </w:rPr>
              <w:t xml:space="preserve">and asked if the </w:t>
            </w:r>
            <w:r w:rsidRPr="00626B54">
              <w:rPr>
                <w:rFonts w:cstheme="minorHAnsi"/>
              </w:rPr>
              <w:t xml:space="preserve">minutes </w:t>
            </w:r>
            <w:r w:rsidR="003B494D">
              <w:rPr>
                <w:rFonts w:cstheme="minorHAnsi"/>
              </w:rPr>
              <w:t xml:space="preserve">could </w:t>
            </w:r>
            <w:r w:rsidRPr="00626B54">
              <w:rPr>
                <w:rFonts w:cstheme="minorHAnsi"/>
              </w:rPr>
              <w:t>still be approved?</w:t>
            </w:r>
            <w:r w:rsidR="00626B54">
              <w:rPr>
                <w:rFonts w:cstheme="minorHAnsi"/>
              </w:rPr>
              <w:t xml:space="preserve"> </w:t>
            </w:r>
            <w:r w:rsidRPr="00626B54">
              <w:rPr>
                <w:rFonts w:cstheme="minorHAnsi"/>
              </w:rPr>
              <w:t>Reich explained, she is not forced to abstain and can still approve the minutes.</w:t>
            </w:r>
          </w:p>
          <w:p w:rsidR="00626B54" w:rsidRPr="00626B54" w:rsidRDefault="009F1AF3" w:rsidP="00626B5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  <w:b/>
              </w:rPr>
            </w:pPr>
            <w:r w:rsidRPr="00626B54">
              <w:rPr>
                <w:rFonts w:cstheme="minorHAnsi"/>
              </w:rPr>
              <w:t xml:space="preserve">Rand stated Babb could rely on Zeimer to confirm the accuracy of what happened. As long as there </w:t>
            </w:r>
            <w:r w:rsidR="009565D7" w:rsidRPr="00626B54">
              <w:rPr>
                <w:rFonts w:cstheme="minorHAnsi"/>
              </w:rPr>
              <w:t>is,</w:t>
            </w:r>
            <w:r w:rsidRPr="00626B54">
              <w:rPr>
                <w:rFonts w:cstheme="minorHAnsi"/>
              </w:rPr>
              <w:t xml:space="preserve"> nothing controversial </w:t>
            </w:r>
            <w:r w:rsidR="00F838F6">
              <w:rPr>
                <w:rFonts w:cstheme="minorHAnsi"/>
              </w:rPr>
              <w:t xml:space="preserve">that occurred during the meeting and </w:t>
            </w:r>
            <w:r w:rsidRPr="00626B54">
              <w:rPr>
                <w:rFonts w:cstheme="minorHAnsi"/>
              </w:rPr>
              <w:t>that</w:t>
            </w:r>
            <w:r w:rsidR="00F838F6">
              <w:rPr>
                <w:rFonts w:cstheme="minorHAnsi"/>
              </w:rPr>
              <w:t xml:space="preserve"> the group did</w:t>
            </w:r>
            <w:r w:rsidR="00A56F5B">
              <w:rPr>
                <w:rFonts w:cstheme="minorHAnsi"/>
              </w:rPr>
              <w:t xml:space="preserve"> not agree with; </w:t>
            </w:r>
            <w:r w:rsidRPr="00626B54">
              <w:rPr>
                <w:rFonts w:cstheme="minorHAnsi"/>
              </w:rPr>
              <w:t xml:space="preserve">Babb should be able to approve. </w:t>
            </w:r>
          </w:p>
          <w:p w:rsidR="00761089" w:rsidRPr="00626B54" w:rsidRDefault="00626B54" w:rsidP="00626B5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After some research, Reich confirmed</w:t>
            </w:r>
            <w:r w:rsidR="009565D7" w:rsidRPr="00626B54">
              <w:rPr>
                <w:rFonts w:cstheme="minorHAnsi"/>
              </w:rPr>
              <w:t xml:space="preserve"> that Babb does have the option to abstain or approve the minutes even if she </w:t>
            </w:r>
            <w:r w:rsidR="00761089" w:rsidRPr="00626B54">
              <w:rPr>
                <w:rFonts w:cstheme="minorHAnsi"/>
              </w:rPr>
              <w:t>was not</w:t>
            </w:r>
            <w:r w:rsidR="009565D7" w:rsidRPr="00626B54">
              <w:rPr>
                <w:rFonts w:cstheme="minorHAnsi"/>
              </w:rPr>
              <w:t xml:space="preserve"> present at the last meeting.</w:t>
            </w:r>
          </w:p>
          <w:p w:rsidR="00626B54" w:rsidRPr="00626B54" w:rsidRDefault="00626B54" w:rsidP="00626B5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The following recommendations were made:</w:t>
            </w:r>
          </w:p>
          <w:p w:rsidR="00626B54" w:rsidRPr="00626B54" w:rsidRDefault="00626B54" w:rsidP="00626B54">
            <w:pPr>
              <w:rPr>
                <w:rFonts w:cstheme="minorHAnsi"/>
              </w:rPr>
            </w:pPr>
          </w:p>
          <w:p w:rsidR="00761089" w:rsidRPr="00761089" w:rsidRDefault="00761089" w:rsidP="0076108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761089">
              <w:rPr>
                <w:rFonts w:cstheme="minorHAnsi"/>
              </w:rPr>
              <w:t>Change “</w:t>
            </w:r>
            <w:r w:rsidRPr="00761089">
              <w:rPr>
                <w:rFonts w:ascii="Calibri" w:hAnsi="Calibri" w:cs="Calibri"/>
                <w:i/>
              </w:rPr>
              <w:t>Reich reported out on staff recommendation that Hazarika was appropriate for the board and that maybe he had a different focus</w:t>
            </w:r>
            <w:r w:rsidRPr="00761089">
              <w:rPr>
                <w:rFonts w:ascii="Calibri" w:hAnsi="Calibri" w:cs="Calibri"/>
              </w:rPr>
              <w:t>.</w:t>
            </w:r>
            <w:r w:rsidRPr="00761089">
              <w:rPr>
                <w:rFonts w:cstheme="minorHAnsi"/>
              </w:rPr>
              <w:t>” to “</w:t>
            </w:r>
            <w:r w:rsidRPr="00761089">
              <w:rPr>
                <w:rFonts w:ascii="Calibri" w:hAnsi="Calibri" w:cs="Calibri"/>
                <w:i/>
              </w:rPr>
              <w:t>Reich reported out on staff recommendation that Hazarika was</w:t>
            </w:r>
            <w:r>
              <w:rPr>
                <w:rFonts w:ascii="Calibri" w:hAnsi="Calibri" w:cs="Calibri"/>
                <w:i/>
              </w:rPr>
              <w:t xml:space="preserve"> not</w:t>
            </w:r>
            <w:r w:rsidRPr="00761089">
              <w:rPr>
                <w:rFonts w:ascii="Calibri" w:hAnsi="Calibri" w:cs="Calibri"/>
                <w:i/>
              </w:rPr>
              <w:t xml:space="preserve"> appropriate for the board and that maybe he had a different focus</w:t>
            </w:r>
            <w:r w:rsidRPr="00761089">
              <w:rPr>
                <w:rFonts w:ascii="Calibri" w:hAnsi="Calibri" w:cs="Calibri"/>
              </w:rPr>
              <w:t>.</w:t>
            </w:r>
            <w:r w:rsidRPr="00761089">
              <w:rPr>
                <w:rFonts w:cstheme="minorHAnsi"/>
              </w:rPr>
              <w:t xml:space="preserve">” </w:t>
            </w:r>
          </w:p>
          <w:p w:rsidR="002526DC" w:rsidRPr="009F1AF3" w:rsidRDefault="009565D7" w:rsidP="00E3638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61089">
              <w:rPr>
                <w:rFonts w:cstheme="minorHAnsi"/>
              </w:rPr>
              <w:t xml:space="preserve">taff will clean up the minutes with corrections to grammar and other edits as needed. </w:t>
            </w:r>
          </w:p>
          <w:p w:rsidR="002526DC" w:rsidRPr="002526DC" w:rsidRDefault="002526DC" w:rsidP="002526DC">
            <w:pPr>
              <w:pStyle w:val="ListParagraph"/>
              <w:tabs>
                <w:tab w:val="left" w:pos="432"/>
              </w:tabs>
              <w:ind w:left="432"/>
              <w:rPr>
                <w:rFonts w:cstheme="minorHAnsi"/>
                <w:b/>
              </w:rPr>
            </w:pPr>
          </w:p>
          <w:p w:rsidR="00D02A17" w:rsidRPr="005428A0" w:rsidRDefault="00D02A17" w:rsidP="00D02A17">
            <w:pPr>
              <w:rPr>
                <w:rFonts w:cstheme="minorHAnsi"/>
                <w:b/>
              </w:rPr>
            </w:pPr>
            <w:r w:rsidRPr="005428A0">
              <w:rPr>
                <w:rFonts w:cstheme="minorHAnsi"/>
                <w:b/>
              </w:rPr>
              <w:t xml:space="preserve">A motion to approve the draft </w:t>
            </w:r>
            <w:r w:rsidR="00761089">
              <w:rPr>
                <w:rFonts w:cstheme="minorHAnsi"/>
                <w:b/>
              </w:rPr>
              <w:t>February 21</w:t>
            </w:r>
            <w:r w:rsidR="004B650F" w:rsidRPr="004B650F">
              <w:rPr>
                <w:rFonts w:cstheme="minorHAnsi"/>
                <w:b/>
              </w:rPr>
              <w:t>, 2019</w:t>
            </w:r>
            <w:r w:rsidR="004B650F" w:rsidRPr="002526DC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Executive meeting minutes </w:t>
            </w:r>
            <w:r w:rsidRPr="005428A0">
              <w:rPr>
                <w:rFonts w:cstheme="minorHAnsi"/>
                <w:b/>
              </w:rPr>
              <w:t>was made by</w:t>
            </w:r>
            <w:r w:rsidR="003051D8">
              <w:rPr>
                <w:rFonts w:cstheme="minorHAnsi"/>
                <w:b/>
              </w:rPr>
              <w:t xml:space="preserve"> </w:t>
            </w:r>
            <w:r w:rsidR="00761089">
              <w:rPr>
                <w:rFonts w:cstheme="minorHAnsi"/>
                <w:b/>
              </w:rPr>
              <w:t>Babb</w:t>
            </w:r>
            <w:r w:rsidR="005775EC">
              <w:rPr>
                <w:rFonts w:cstheme="minorHAnsi"/>
                <w:b/>
              </w:rPr>
              <w:t xml:space="preserve"> </w:t>
            </w:r>
            <w:r w:rsidRPr="005428A0">
              <w:rPr>
                <w:rFonts w:cstheme="minorHAnsi"/>
                <w:b/>
              </w:rPr>
              <w:t>and seconded by</w:t>
            </w:r>
            <w:r w:rsidR="00761089">
              <w:rPr>
                <w:rFonts w:cstheme="minorHAnsi"/>
                <w:b/>
              </w:rPr>
              <w:t xml:space="preserve"> Zeimer with amendments and further edits by staff. </w:t>
            </w:r>
            <w:r>
              <w:rPr>
                <w:rFonts w:cstheme="minorHAnsi"/>
                <w:b/>
              </w:rPr>
              <w:t xml:space="preserve">  </w:t>
            </w:r>
            <w:r w:rsidRPr="005428A0">
              <w:rPr>
                <w:rFonts w:cstheme="minorHAnsi"/>
                <w:b/>
              </w:rPr>
              <w:t xml:space="preserve">   </w:t>
            </w:r>
          </w:p>
          <w:p w:rsidR="00713F8A" w:rsidRDefault="00713F8A" w:rsidP="00D02A17">
            <w:pPr>
              <w:tabs>
                <w:tab w:val="left" w:pos="738"/>
              </w:tabs>
              <w:rPr>
                <w:rFonts w:cstheme="minorHAnsi"/>
                <w:b/>
              </w:rPr>
            </w:pPr>
          </w:p>
          <w:p w:rsidR="00713F8A" w:rsidRPr="00BF5133" w:rsidRDefault="00D02A17" w:rsidP="00D02A17">
            <w:pPr>
              <w:tabs>
                <w:tab w:val="left" w:pos="7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motion carried</w:t>
            </w:r>
            <w:r w:rsidRPr="00BC4C33">
              <w:rPr>
                <w:rFonts w:cstheme="minorHAnsi"/>
                <w:b/>
              </w:rPr>
              <w:t>.</w:t>
            </w:r>
            <w:r w:rsidRPr="00BF5133">
              <w:rPr>
                <w:rFonts w:cstheme="minorHAnsi"/>
                <w:b/>
              </w:rPr>
              <w:t xml:space="preserve"> </w:t>
            </w:r>
          </w:p>
          <w:p w:rsidR="00D02A17" w:rsidRPr="00BF5133" w:rsidRDefault="00D02A17" w:rsidP="00D02A17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  <w:b/>
              </w:rPr>
              <w:t xml:space="preserve">       Aye:</w:t>
            </w:r>
            <w:r w:rsidR="00761089">
              <w:rPr>
                <w:rFonts w:cstheme="minorHAnsi"/>
                <w:b/>
              </w:rPr>
              <w:t xml:space="preserve">, Babb and </w:t>
            </w:r>
            <w:r w:rsidR="005775EC">
              <w:rPr>
                <w:rFonts w:cstheme="minorHAnsi"/>
                <w:b/>
              </w:rPr>
              <w:t>Zeimer</w:t>
            </w:r>
            <w:r w:rsidR="00825041">
              <w:rPr>
                <w:rFonts w:cstheme="minorHAnsi"/>
                <w:b/>
              </w:rPr>
              <w:t xml:space="preserve"> </w:t>
            </w:r>
          </w:p>
          <w:p w:rsidR="00D02A17" w:rsidRPr="00BF5133" w:rsidRDefault="00D02A17" w:rsidP="00D02A17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</w:rPr>
              <w:t xml:space="preserve">       </w:t>
            </w:r>
            <w:r w:rsidRPr="00BF5133">
              <w:rPr>
                <w:rFonts w:cstheme="minorHAnsi"/>
                <w:b/>
              </w:rPr>
              <w:t xml:space="preserve">Nay: </w:t>
            </w:r>
          </w:p>
          <w:p w:rsidR="00D02A17" w:rsidRPr="00BF5133" w:rsidRDefault="00D02A17" w:rsidP="00D02A17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</w:rPr>
              <w:t xml:space="preserve">       </w:t>
            </w:r>
            <w:r w:rsidRPr="00BF5133">
              <w:rPr>
                <w:rFonts w:cstheme="minorHAnsi"/>
                <w:b/>
              </w:rPr>
              <w:t xml:space="preserve">Abstain: </w:t>
            </w:r>
          </w:p>
          <w:p w:rsidR="00D02A17" w:rsidRDefault="00D02A17" w:rsidP="00D02A17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  <w:b/>
              </w:rPr>
              <w:t xml:space="preserve">       Absent:</w:t>
            </w:r>
            <w:r>
              <w:rPr>
                <w:rFonts w:cstheme="minorHAnsi"/>
                <w:b/>
              </w:rPr>
              <w:t xml:space="preserve"> </w:t>
            </w:r>
            <w:r w:rsidR="00761089">
              <w:rPr>
                <w:rFonts w:cstheme="minorHAnsi"/>
                <w:b/>
              </w:rPr>
              <w:t>Miguel</w:t>
            </w:r>
          </w:p>
          <w:p w:rsidR="009500BA" w:rsidRDefault="009500BA" w:rsidP="00051ACF">
            <w:pPr>
              <w:tabs>
                <w:tab w:val="left" w:pos="432"/>
              </w:tabs>
              <w:rPr>
                <w:rFonts w:cstheme="minorHAnsi"/>
              </w:rPr>
            </w:pPr>
          </w:p>
          <w:p w:rsidR="007C607F" w:rsidRPr="00051ACF" w:rsidRDefault="007C607F" w:rsidP="0043204E">
            <w:pPr>
              <w:tabs>
                <w:tab w:val="left" w:pos="471"/>
              </w:tabs>
              <w:rPr>
                <w:rFonts w:cstheme="minorHAnsi"/>
              </w:rPr>
            </w:pPr>
          </w:p>
        </w:tc>
      </w:tr>
      <w:tr w:rsidR="00060FCC" w:rsidRPr="00702441" w:rsidTr="003059EC">
        <w:trPr>
          <w:cantSplit/>
          <w:trHeight w:val="2582"/>
          <w:jc w:val="center"/>
        </w:trPr>
        <w:tc>
          <w:tcPr>
            <w:tcW w:w="2991" w:type="dxa"/>
          </w:tcPr>
          <w:p w:rsidR="00060FCC" w:rsidRDefault="009F2081" w:rsidP="00761089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</w:t>
            </w:r>
            <w:r w:rsidR="00645CFD">
              <w:rPr>
                <w:rFonts w:asciiTheme="minorHAnsi" w:hAnsiTheme="minorHAnsi" w:cstheme="minorHAnsi"/>
                <w:sz w:val="22"/>
                <w:szCs w:val="22"/>
              </w:rPr>
              <w:t xml:space="preserve">ew and approve the draft </w:t>
            </w:r>
            <w:r w:rsidR="00761089">
              <w:rPr>
                <w:rFonts w:asciiTheme="minorHAnsi" w:hAnsiTheme="minorHAnsi" w:cstheme="minorHAnsi"/>
                <w:sz w:val="22"/>
                <w:szCs w:val="22"/>
              </w:rPr>
              <w:t>March 14</w:t>
            </w:r>
            <w:r w:rsidR="00A9602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F3746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EOC Business </w:t>
            </w:r>
            <w:r w:rsidR="00E10E22">
              <w:rPr>
                <w:rFonts w:asciiTheme="minorHAnsi" w:hAnsiTheme="minorHAnsi" w:cstheme="minorHAnsi"/>
                <w:sz w:val="22"/>
                <w:szCs w:val="22"/>
              </w:rPr>
              <w:t xml:space="preserve"> Meeting minutes</w:t>
            </w:r>
            <w:r w:rsidR="008310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594" w:type="dxa"/>
            <w:gridSpan w:val="2"/>
          </w:tcPr>
          <w:p w:rsidR="008F4DD0" w:rsidRPr="00761089" w:rsidRDefault="008F4DD0" w:rsidP="008F4DD0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  <w:b/>
              </w:rPr>
            </w:pPr>
            <w:r w:rsidRPr="002526DC">
              <w:rPr>
                <w:rFonts w:cstheme="minorHAnsi"/>
              </w:rPr>
              <w:t xml:space="preserve">The executive committee reviewed the draft </w:t>
            </w:r>
            <w:r w:rsidR="00761089">
              <w:rPr>
                <w:rFonts w:cstheme="minorHAnsi"/>
              </w:rPr>
              <w:t>March 14</w:t>
            </w:r>
            <w:r w:rsidR="00CF3746">
              <w:rPr>
                <w:rFonts w:cstheme="minorHAnsi"/>
              </w:rPr>
              <w:t>, 2019</w:t>
            </w:r>
            <w:r w:rsidRPr="002526DC">
              <w:rPr>
                <w:rFonts w:cstheme="minorHAnsi"/>
              </w:rPr>
              <w:t xml:space="preserve"> EOC </w:t>
            </w:r>
            <w:r w:rsidR="00CF3746">
              <w:rPr>
                <w:rFonts w:cstheme="minorHAnsi"/>
              </w:rPr>
              <w:t xml:space="preserve">Business </w:t>
            </w:r>
            <w:r w:rsidRPr="002526DC">
              <w:rPr>
                <w:rFonts w:cstheme="minorHAnsi"/>
              </w:rPr>
              <w:t xml:space="preserve">meeting minutes </w:t>
            </w:r>
            <w:r w:rsidR="00761089">
              <w:rPr>
                <w:rFonts w:cstheme="minorHAnsi"/>
              </w:rPr>
              <w:t>with the following recommendation</w:t>
            </w:r>
            <w:r w:rsidR="00626B54">
              <w:rPr>
                <w:rFonts w:cstheme="minorHAnsi"/>
              </w:rPr>
              <w:t>s</w:t>
            </w:r>
            <w:r w:rsidR="00761089">
              <w:rPr>
                <w:rFonts w:cstheme="minorHAnsi"/>
              </w:rPr>
              <w:t>:</w:t>
            </w:r>
          </w:p>
          <w:p w:rsidR="00761089" w:rsidRDefault="00761089" w:rsidP="0076108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will make </w:t>
            </w:r>
            <w:r w:rsidR="00300C89">
              <w:rPr>
                <w:rFonts w:cstheme="minorHAnsi"/>
              </w:rPr>
              <w:t xml:space="preserve">further </w:t>
            </w:r>
            <w:r>
              <w:rPr>
                <w:rFonts w:cstheme="minorHAnsi"/>
              </w:rPr>
              <w:t>amendments and edits to the minutes</w:t>
            </w:r>
            <w:r w:rsidR="00300C89">
              <w:rPr>
                <w:rFonts w:cstheme="minorHAnsi"/>
              </w:rPr>
              <w:t xml:space="preserve">.  </w:t>
            </w:r>
          </w:p>
          <w:p w:rsidR="00D9400E" w:rsidRPr="00EF0AD2" w:rsidRDefault="00761089" w:rsidP="00EF0A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group agreed to table the minutes </w:t>
            </w:r>
            <w:r w:rsidR="00EF0AD2">
              <w:rPr>
                <w:rFonts w:cstheme="minorHAnsi"/>
              </w:rPr>
              <w:t>and bring</w:t>
            </w:r>
            <w:r>
              <w:rPr>
                <w:rFonts w:cstheme="minorHAnsi"/>
              </w:rPr>
              <w:t xml:space="preserve"> bac</w:t>
            </w:r>
            <w:r w:rsidR="00EF0AD2">
              <w:rPr>
                <w:rFonts w:cstheme="minorHAnsi"/>
              </w:rPr>
              <w:t>k to the May Executive meeting.</w:t>
            </w:r>
          </w:p>
        </w:tc>
      </w:tr>
      <w:tr w:rsidR="00CF3746" w:rsidRPr="00702441" w:rsidTr="003059EC">
        <w:trPr>
          <w:cantSplit/>
          <w:trHeight w:val="2582"/>
          <w:jc w:val="center"/>
        </w:trPr>
        <w:tc>
          <w:tcPr>
            <w:tcW w:w="2991" w:type="dxa"/>
          </w:tcPr>
          <w:p w:rsidR="00CF3746" w:rsidRPr="00A82E1B" w:rsidRDefault="00EF0AD2" w:rsidP="00BE60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2E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Discuss CSD Triennial debrief</w:t>
            </w:r>
          </w:p>
        </w:tc>
        <w:tc>
          <w:tcPr>
            <w:tcW w:w="11594" w:type="dxa"/>
            <w:gridSpan w:val="2"/>
          </w:tcPr>
          <w:p w:rsidR="00691D57" w:rsidRPr="00A82E1B" w:rsidRDefault="00EF0AD2" w:rsidP="0096129D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 xml:space="preserve">Reich reported </w:t>
            </w:r>
            <w:r w:rsidR="00420A28" w:rsidRPr="00A82E1B">
              <w:rPr>
                <w:rFonts w:cstheme="minorHAnsi"/>
              </w:rPr>
              <w:t xml:space="preserve">that </w:t>
            </w:r>
            <w:r w:rsidR="00CF30D1" w:rsidRPr="00A82E1B">
              <w:rPr>
                <w:rFonts w:cstheme="minorHAnsi"/>
              </w:rPr>
              <w:t xml:space="preserve">staff </w:t>
            </w:r>
            <w:r w:rsidR="0098574F" w:rsidRPr="00A82E1B">
              <w:rPr>
                <w:rFonts w:cstheme="minorHAnsi"/>
              </w:rPr>
              <w:t>had</w:t>
            </w:r>
            <w:r w:rsidR="00420A28" w:rsidRPr="00A82E1B">
              <w:rPr>
                <w:rFonts w:cstheme="minorHAnsi"/>
              </w:rPr>
              <w:t xml:space="preserve"> </w:t>
            </w:r>
            <w:r w:rsidR="00CF30D1" w:rsidRPr="00A82E1B">
              <w:rPr>
                <w:rFonts w:cstheme="minorHAnsi"/>
              </w:rPr>
              <w:t>received</w:t>
            </w:r>
            <w:r w:rsidR="00626B54" w:rsidRPr="00A82E1B">
              <w:rPr>
                <w:rFonts w:cstheme="minorHAnsi"/>
              </w:rPr>
              <w:t xml:space="preserve"> </w:t>
            </w:r>
            <w:r w:rsidR="00A17E4D" w:rsidRPr="00A82E1B">
              <w:rPr>
                <w:rFonts w:cstheme="minorHAnsi"/>
              </w:rPr>
              <w:t>a tentative report</w:t>
            </w:r>
            <w:r w:rsidR="00626B54" w:rsidRPr="00A82E1B">
              <w:rPr>
                <w:rFonts w:cstheme="minorHAnsi"/>
              </w:rPr>
              <w:t xml:space="preserve"> </w:t>
            </w:r>
            <w:r w:rsidRPr="00A82E1B">
              <w:rPr>
                <w:rFonts w:cstheme="minorHAnsi"/>
              </w:rPr>
              <w:t xml:space="preserve">from </w:t>
            </w:r>
            <w:r w:rsidR="00626B54" w:rsidRPr="00A82E1B">
              <w:rPr>
                <w:rFonts w:cstheme="minorHAnsi"/>
              </w:rPr>
              <w:t>the Community</w:t>
            </w:r>
            <w:r w:rsidR="00420A28" w:rsidRPr="00A82E1B">
              <w:rPr>
                <w:rFonts w:cstheme="minorHAnsi"/>
              </w:rPr>
              <w:t xml:space="preserve"> Services of Development (CSD) Field R</w:t>
            </w:r>
            <w:r w:rsidR="00626B54" w:rsidRPr="00A82E1B">
              <w:rPr>
                <w:rFonts w:cstheme="minorHAnsi"/>
              </w:rPr>
              <w:t xml:space="preserve">epresentative, Katie </w:t>
            </w:r>
            <w:r w:rsidR="00CF30D1" w:rsidRPr="00A82E1B">
              <w:rPr>
                <w:rFonts w:cstheme="minorHAnsi"/>
              </w:rPr>
              <w:t xml:space="preserve">Walker. </w:t>
            </w:r>
          </w:p>
          <w:p w:rsidR="00420A28" w:rsidRPr="00A82E1B" w:rsidRDefault="00CF30D1" w:rsidP="0096129D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 xml:space="preserve">Reich reported </w:t>
            </w:r>
            <w:r w:rsidR="00EF0AD2" w:rsidRPr="00A82E1B">
              <w:rPr>
                <w:rFonts w:cstheme="minorHAnsi"/>
              </w:rPr>
              <w:t>there were no findings and no observati</w:t>
            </w:r>
            <w:r w:rsidR="0096129D" w:rsidRPr="00A82E1B">
              <w:rPr>
                <w:rFonts w:cstheme="minorHAnsi"/>
              </w:rPr>
              <w:t xml:space="preserve">ons during the </w:t>
            </w:r>
            <w:r w:rsidR="00691D57" w:rsidRPr="00A82E1B">
              <w:rPr>
                <w:rFonts w:cstheme="minorHAnsi"/>
              </w:rPr>
              <w:t>Ons</w:t>
            </w:r>
            <w:r w:rsidR="00420A28" w:rsidRPr="00A82E1B">
              <w:rPr>
                <w:rFonts w:cstheme="minorHAnsi"/>
              </w:rPr>
              <w:t>ite Monitoring</w:t>
            </w:r>
            <w:r w:rsidR="0096129D" w:rsidRPr="00A82E1B">
              <w:rPr>
                <w:rFonts w:cstheme="minorHAnsi"/>
              </w:rPr>
              <w:t xml:space="preserve"> review. </w:t>
            </w:r>
          </w:p>
          <w:p w:rsidR="00EF0AD2" w:rsidRPr="00A82E1B" w:rsidRDefault="00EF0AD2" w:rsidP="0096129D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 xml:space="preserve">Reich thanked </w:t>
            </w:r>
            <w:r w:rsidR="00420A28" w:rsidRPr="00A82E1B">
              <w:rPr>
                <w:rFonts w:cstheme="minorHAnsi"/>
              </w:rPr>
              <w:t xml:space="preserve">Zeimer for </w:t>
            </w:r>
            <w:r w:rsidR="00691D57" w:rsidRPr="00A82E1B">
              <w:rPr>
                <w:rFonts w:cstheme="minorHAnsi"/>
              </w:rPr>
              <w:t xml:space="preserve">participating in the </w:t>
            </w:r>
            <w:r w:rsidR="00420A28" w:rsidRPr="00A82E1B">
              <w:rPr>
                <w:rFonts w:cstheme="minorHAnsi"/>
              </w:rPr>
              <w:t>Entrance and Exit C</w:t>
            </w:r>
            <w:r w:rsidRPr="00A82E1B">
              <w:rPr>
                <w:rFonts w:cstheme="minorHAnsi"/>
              </w:rPr>
              <w:t>onference</w:t>
            </w:r>
            <w:r w:rsidR="00420A28" w:rsidRPr="00A82E1B">
              <w:rPr>
                <w:rFonts w:cstheme="minorHAnsi"/>
              </w:rPr>
              <w:t>s</w:t>
            </w:r>
            <w:r w:rsidR="000350C6">
              <w:rPr>
                <w:rFonts w:cstheme="minorHAnsi"/>
              </w:rPr>
              <w:t xml:space="preserve"> during the Onsite M</w:t>
            </w:r>
            <w:r w:rsidR="00691D57" w:rsidRPr="00A82E1B">
              <w:rPr>
                <w:rFonts w:cstheme="minorHAnsi"/>
              </w:rPr>
              <w:t>onitoring</w:t>
            </w:r>
            <w:r w:rsidRPr="00A82E1B">
              <w:rPr>
                <w:rFonts w:cstheme="minorHAnsi"/>
              </w:rPr>
              <w:t>.</w:t>
            </w:r>
          </w:p>
          <w:p w:rsidR="008F2395" w:rsidRPr="00A82E1B" w:rsidRDefault="0096129D" w:rsidP="008F2395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>Reich continue</w:t>
            </w:r>
            <w:r w:rsidR="00830BE7" w:rsidRPr="00A82E1B">
              <w:rPr>
                <w:rFonts w:cstheme="minorHAnsi"/>
              </w:rPr>
              <w:t>d sharing that</w:t>
            </w:r>
            <w:r w:rsidR="00420A28" w:rsidRPr="00A82E1B">
              <w:rPr>
                <w:rFonts w:cstheme="minorHAnsi"/>
              </w:rPr>
              <w:t xml:space="preserve"> </w:t>
            </w:r>
            <w:r w:rsidR="000C23BD">
              <w:rPr>
                <w:rFonts w:cstheme="minorHAnsi"/>
              </w:rPr>
              <w:t>during the Exit C</w:t>
            </w:r>
            <w:r w:rsidR="00691D57" w:rsidRPr="00A82E1B">
              <w:rPr>
                <w:rFonts w:cstheme="minorHAnsi"/>
              </w:rPr>
              <w:t xml:space="preserve">onference, Walker shared </w:t>
            </w:r>
            <w:r w:rsidRPr="00A82E1B">
              <w:rPr>
                <w:rFonts w:cstheme="minorHAnsi"/>
              </w:rPr>
              <w:t xml:space="preserve">a plethora of information </w:t>
            </w:r>
            <w:r w:rsidR="00310CEA" w:rsidRPr="00A82E1B">
              <w:rPr>
                <w:rFonts w:cstheme="minorHAnsi"/>
              </w:rPr>
              <w:t xml:space="preserve">including that all </w:t>
            </w:r>
            <w:r w:rsidR="00837B8C" w:rsidRPr="00A82E1B">
              <w:rPr>
                <w:rFonts w:cstheme="minorHAnsi"/>
              </w:rPr>
              <w:t>activities of the board</w:t>
            </w:r>
            <w:r w:rsidR="00830BE7" w:rsidRPr="00A82E1B">
              <w:rPr>
                <w:rFonts w:cstheme="minorHAnsi"/>
              </w:rPr>
              <w:t xml:space="preserve"> should</w:t>
            </w:r>
            <w:r w:rsidR="00310CEA" w:rsidRPr="00A82E1B">
              <w:rPr>
                <w:rFonts w:cstheme="minorHAnsi"/>
              </w:rPr>
              <w:t xml:space="preserve"> to be aligned with the </w:t>
            </w:r>
            <w:r w:rsidR="008F2395" w:rsidRPr="00A82E1B">
              <w:rPr>
                <w:rFonts w:cstheme="minorHAnsi"/>
              </w:rPr>
              <w:t xml:space="preserve">items in the </w:t>
            </w:r>
            <w:r w:rsidR="00837B8C" w:rsidRPr="00A82E1B">
              <w:rPr>
                <w:rFonts w:cstheme="minorHAnsi"/>
              </w:rPr>
              <w:t>CSBG requirements, which are best laid out in the Organizat</w:t>
            </w:r>
            <w:r w:rsidR="00830BE7" w:rsidRPr="00A82E1B">
              <w:rPr>
                <w:rFonts w:cstheme="minorHAnsi"/>
              </w:rPr>
              <w:t>ional Standards. Walker believes that the best use of time for</w:t>
            </w:r>
            <w:r w:rsidR="00837B8C" w:rsidRPr="00A82E1B">
              <w:rPr>
                <w:rFonts w:cstheme="minorHAnsi"/>
              </w:rPr>
              <w:t xml:space="preserve"> members </w:t>
            </w:r>
            <w:r w:rsidR="00830BE7" w:rsidRPr="00A82E1B">
              <w:rPr>
                <w:rFonts w:cstheme="minorHAnsi"/>
              </w:rPr>
              <w:t xml:space="preserve">is to focus on tasks such as the Community Action Plan </w:t>
            </w:r>
            <w:r w:rsidR="000C23BD">
              <w:rPr>
                <w:rFonts w:cstheme="minorHAnsi"/>
              </w:rPr>
              <w:t xml:space="preserve">(CAP) </w:t>
            </w:r>
            <w:r w:rsidR="00830BE7" w:rsidRPr="00A82E1B">
              <w:rPr>
                <w:rFonts w:cstheme="minorHAnsi"/>
              </w:rPr>
              <w:t xml:space="preserve">and </w:t>
            </w:r>
            <w:r w:rsidR="00626B54" w:rsidRPr="00A82E1B">
              <w:rPr>
                <w:rFonts w:cstheme="minorHAnsi"/>
              </w:rPr>
              <w:t>the a</w:t>
            </w:r>
            <w:r w:rsidR="00837B8C" w:rsidRPr="00A82E1B">
              <w:rPr>
                <w:rFonts w:cstheme="minorHAnsi"/>
              </w:rPr>
              <w:t>nnual report</w:t>
            </w:r>
            <w:r w:rsidR="00310CEA" w:rsidRPr="00A82E1B">
              <w:rPr>
                <w:rFonts w:cstheme="minorHAnsi"/>
              </w:rPr>
              <w:t xml:space="preserve">.  </w:t>
            </w:r>
          </w:p>
          <w:p w:rsidR="000C23BD" w:rsidRDefault="00830BE7" w:rsidP="008F2395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 xml:space="preserve">Reich </w:t>
            </w:r>
            <w:r w:rsidR="00691D57" w:rsidRPr="00A82E1B">
              <w:rPr>
                <w:rFonts w:cstheme="minorHAnsi"/>
              </w:rPr>
              <w:t>recommend</w:t>
            </w:r>
            <w:r w:rsidR="008E7CED">
              <w:rPr>
                <w:rFonts w:cstheme="minorHAnsi"/>
              </w:rPr>
              <w:t>ed</w:t>
            </w:r>
            <w:r w:rsidRPr="00A82E1B">
              <w:rPr>
                <w:rFonts w:cstheme="minorHAnsi"/>
              </w:rPr>
              <w:t xml:space="preserve"> </w:t>
            </w:r>
            <w:r w:rsidR="000C23BD">
              <w:rPr>
                <w:rFonts w:cstheme="minorHAnsi"/>
              </w:rPr>
              <w:t xml:space="preserve">that we, as a group, </w:t>
            </w:r>
            <w:r w:rsidRPr="00A82E1B">
              <w:rPr>
                <w:rFonts w:cstheme="minorHAnsi"/>
              </w:rPr>
              <w:t>go over the Organizational Standards that are specific to the board</w:t>
            </w:r>
            <w:r w:rsidR="000C23BD">
              <w:rPr>
                <w:rFonts w:cstheme="minorHAnsi"/>
              </w:rPr>
              <w:t xml:space="preserve"> and build our discussion based on those organizational standards</w:t>
            </w:r>
            <w:r w:rsidRPr="00A82E1B">
              <w:rPr>
                <w:rFonts w:cstheme="minorHAnsi"/>
              </w:rPr>
              <w:t xml:space="preserve"> instead </w:t>
            </w:r>
            <w:r w:rsidR="008E7CED">
              <w:rPr>
                <w:rFonts w:cstheme="minorHAnsi"/>
              </w:rPr>
              <w:t xml:space="preserve">having a trainer </w:t>
            </w:r>
            <w:r w:rsidRPr="00A82E1B">
              <w:rPr>
                <w:rFonts w:cstheme="minorHAnsi"/>
              </w:rPr>
              <w:t>conduct the annual training.</w:t>
            </w:r>
            <w:r w:rsidR="00A82E1B" w:rsidRPr="00A82E1B">
              <w:rPr>
                <w:rFonts w:cstheme="minorHAnsi"/>
              </w:rPr>
              <w:t xml:space="preserve"> </w:t>
            </w:r>
          </w:p>
          <w:p w:rsidR="008F2395" w:rsidRPr="00A82E1B" w:rsidRDefault="00A82E1B" w:rsidP="008F2395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 xml:space="preserve">Reich also stated that we will be discussing </w:t>
            </w:r>
            <w:r w:rsidR="000C23BD">
              <w:rPr>
                <w:rFonts w:cstheme="minorHAnsi"/>
              </w:rPr>
              <w:t>who we are here at</w:t>
            </w:r>
            <w:r w:rsidRPr="00A82E1B">
              <w:rPr>
                <w:rFonts w:cstheme="minorHAnsi"/>
              </w:rPr>
              <w:t xml:space="preserve"> Community Services Bureau as the Community Action </w:t>
            </w:r>
            <w:r w:rsidR="000C23BD">
              <w:rPr>
                <w:rFonts w:cstheme="minorHAnsi"/>
              </w:rPr>
              <w:t xml:space="preserve">Agency </w:t>
            </w:r>
            <w:r w:rsidRPr="00A82E1B">
              <w:rPr>
                <w:rFonts w:cstheme="minorHAnsi"/>
              </w:rPr>
              <w:t>and who the EOC is in relationship to those goals and what we want to do moving forward.</w:t>
            </w:r>
          </w:p>
          <w:p w:rsidR="00691D57" w:rsidRPr="00A82E1B" w:rsidRDefault="00683D7A" w:rsidP="008F2395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 xml:space="preserve">Reich stated </w:t>
            </w:r>
            <w:r w:rsidR="00691D57" w:rsidRPr="00A82E1B">
              <w:rPr>
                <w:rFonts w:cstheme="minorHAnsi"/>
              </w:rPr>
              <w:t xml:space="preserve">that </w:t>
            </w:r>
            <w:r w:rsidR="0043323B" w:rsidRPr="00A82E1B">
              <w:rPr>
                <w:rFonts w:cstheme="minorHAnsi"/>
              </w:rPr>
              <w:t xml:space="preserve">Walker was impressed </w:t>
            </w:r>
            <w:r w:rsidR="00691D57" w:rsidRPr="00A82E1B">
              <w:rPr>
                <w:rFonts w:cstheme="minorHAnsi"/>
              </w:rPr>
              <w:t>with the board, she cautioned staff to use each member correctly depending on their strengths and interest</w:t>
            </w:r>
            <w:r w:rsidR="0043323B" w:rsidRPr="00A82E1B">
              <w:rPr>
                <w:rFonts w:cstheme="minorHAnsi"/>
              </w:rPr>
              <w:t xml:space="preserve">. </w:t>
            </w:r>
            <w:r w:rsidR="00E04106" w:rsidRPr="00A82E1B">
              <w:rPr>
                <w:rFonts w:cstheme="minorHAnsi"/>
              </w:rPr>
              <w:t xml:space="preserve">Walker </w:t>
            </w:r>
            <w:r w:rsidR="00691D57" w:rsidRPr="00A82E1B">
              <w:rPr>
                <w:rFonts w:cstheme="minorHAnsi"/>
              </w:rPr>
              <w:t xml:space="preserve">also suggested that members not </w:t>
            </w:r>
            <w:r w:rsidR="00315405" w:rsidRPr="00A82E1B">
              <w:rPr>
                <w:rFonts w:cstheme="minorHAnsi"/>
              </w:rPr>
              <w:t>report</w:t>
            </w:r>
            <w:r w:rsidR="00691D57" w:rsidRPr="00A82E1B">
              <w:rPr>
                <w:rFonts w:cstheme="minorHAnsi"/>
              </w:rPr>
              <w:t xml:space="preserve"> out during the</w:t>
            </w:r>
            <w:r w:rsidR="00315405" w:rsidRPr="00A82E1B">
              <w:rPr>
                <w:rFonts w:cstheme="minorHAnsi"/>
              </w:rPr>
              <w:t xml:space="preserve"> b</w:t>
            </w:r>
            <w:r w:rsidR="00E04106" w:rsidRPr="00A82E1B">
              <w:rPr>
                <w:rFonts w:cstheme="minorHAnsi"/>
              </w:rPr>
              <w:t>usiness meeting</w:t>
            </w:r>
            <w:r w:rsidR="00691D57" w:rsidRPr="00A82E1B">
              <w:rPr>
                <w:rFonts w:cstheme="minorHAnsi"/>
              </w:rPr>
              <w:t xml:space="preserve">s and that it should be the </w:t>
            </w:r>
            <w:r w:rsidR="00E04106" w:rsidRPr="00A82E1B">
              <w:rPr>
                <w:rFonts w:cstheme="minorHAnsi"/>
              </w:rPr>
              <w:t>responsibility</w:t>
            </w:r>
            <w:r w:rsidR="00691D57" w:rsidRPr="00A82E1B">
              <w:rPr>
                <w:rFonts w:cstheme="minorHAnsi"/>
              </w:rPr>
              <w:t xml:space="preserve"> of staff to do so</w:t>
            </w:r>
            <w:r w:rsidR="00E04106" w:rsidRPr="00A82E1B">
              <w:rPr>
                <w:rFonts w:cstheme="minorHAnsi"/>
              </w:rPr>
              <w:t xml:space="preserve">. </w:t>
            </w:r>
          </w:p>
          <w:p w:rsidR="00B253EE" w:rsidRPr="00A82E1B" w:rsidRDefault="008F2395" w:rsidP="008F2395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>Reich stated t</w:t>
            </w:r>
            <w:r w:rsidR="0098574F" w:rsidRPr="00A82E1B">
              <w:rPr>
                <w:rFonts w:cstheme="minorHAnsi"/>
              </w:rPr>
              <w:t xml:space="preserve">he board’s work is completed </w:t>
            </w:r>
            <w:r w:rsidR="0043323B" w:rsidRPr="00A82E1B">
              <w:rPr>
                <w:rFonts w:cstheme="minorHAnsi"/>
              </w:rPr>
              <w:t>in the subcommittees</w:t>
            </w:r>
            <w:r w:rsidR="00691D57" w:rsidRPr="00A82E1B">
              <w:rPr>
                <w:rFonts w:cstheme="minorHAnsi"/>
              </w:rPr>
              <w:t xml:space="preserve"> and the members at the business meetings do the report-out</w:t>
            </w:r>
            <w:r w:rsidR="00315405" w:rsidRPr="00A82E1B">
              <w:rPr>
                <w:rFonts w:cstheme="minorHAnsi"/>
              </w:rPr>
              <w:t xml:space="preserve"> since </w:t>
            </w:r>
            <w:r w:rsidR="0098574F" w:rsidRPr="00A82E1B">
              <w:rPr>
                <w:rFonts w:cstheme="minorHAnsi"/>
              </w:rPr>
              <w:t>staff reports-</w:t>
            </w:r>
            <w:r w:rsidR="00B253EE" w:rsidRPr="00A82E1B">
              <w:rPr>
                <w:rFonts w:cstheme="minorHAnsi"/>
              </w:rPr>
              <w:t xml:space="preserve">out in the smaller </w:t>
            </w:r>
            <w:r w:rsidR="0098574F" w:rsidRPr="00A82E1B">
              <w:rPr>
                <w:rFonts w:cstheme="minorHAnsi"/>
              </w:rPr>
              <w:t>sub</w:t>
            </w:r>
            <w:r w:rsidR="00B253EE" w:rsidRPr="00A82E1B">
              <w:rPr>
                <w:rFonts w:cstheme="minorHAnsi"/>
              </w:rPr>
              <w:t xml:space="preserve">committees. </w:t>
            </w:r>
            <w:r w:rsidR="00683D7A" w:rsidRPr="00A82E1B">
              <w:rPr>
                <w:rFonts w:cstheme="minorHAnsi"/>
              </w:rPr>
              <w:t xml:space="preserve">Reich stated </w:t>
            </w:r>
            <w:r w:rsidR="00691D57" w:rsidRPr="00A82E1B">
              <w:rPr>
                <w:rFonts w:cstheme="minorHAnsi"/>
              </w:rPr>
              <w:t>that</w:t>
            </w:r>
            <w:r w:rsidR="00683D7A" w:rsidRPr="00A82E1B">
              <w:rPr>
                <w:rFonts w:cstheme="minorHAnsi"/>
              </w:rPr>
              <w:t xml:space="preserve"> members</w:t>
            </w:r>
            <w:r w:rsidR="00691D57" w:rsidRPr="00A82E1B">
              <w:rPr>
                <w:rFonts w:cstheme="minorHAnsi"/>
              </w:rPr>
              <w:t xml:space="preserve"> would continue</w:t>
            </w:r>
            <w:r w:rsidR="00683D7A" w:rsidRPr="00A82E1B">
              <w:rPr>
                <w:rFonts w:cstheme="minorHAnsi"/>
              </w:rPr>
              <w:t xml:space="preserve"> reporting out during the business meeting. </w:t>
            </w:r>
          </w:p>
          <w:p w:rsidR="00671990" w:rsidRPr="00A82E1B" w:rsidRDefault="00B253EE" w:rsidP="00683D7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 xml:space="preserve">Reich stated </w:t>
            </w:r>
            <w:r w:rsidR="00691D57" w:rsidRPr="00A82E1B">
              <w:rPr>
                <w:rFonts w:cstheme="minorHAnsi"/>
              </w:rPr>
              <w:t xml:space="preserve">that </w:t>
            </w:r>
            <w:r w:rsidRPr="00A82E1B">
              <w:rPr>
                <w:rFonts w:cstheme="minorHAnsi"/>
              </w:rPr>
              <w:t xml:space="preserve">staff took away a lot from Walker’s observations </w:t>
            </w:r>
            <w:r w:rsidR="00691D57" w:rsidRPr="00A82E1B">
              <w:rPr>
                <w:rFonts w:cstheme="minorHAnsi"/>
              </w:rPr>
              <w:t xml:space="preserve">during the meeting </w:t>
            </w:r>
            <w:r w:rsidRPr="00A82E1B">
              <w:rPr>
                <w:rFonts w:cstheme="minorHAnsi"/>
              </w:rPr>
              <w:t xml:space="preserve">and will re-align with the core principles that </w:t>
            </w:r>
            <w:r w:rsidR="00691D57" w:rsidRPr="00A82E1B">
              <w:rPr>
                <w:rFonts w:cstheme="minorHAnsi"/>
              </w:rPr>
              <w:t>CSBG</w:t>
            </w:r>
            <w:r w:rsidR="00671990" w:rsidRPr="00A82E1B">
              <w:rPr>
                <w:rFonts w:cstheme="minorHAnsi"/>
              </w:rPr>
              <w:t xml:space="preserve"> </w:t>
            </w:r>
            <w:r w:rsidR="00691D57" w:rsidRPr="00A82E1B">
              <w:rPr>
                <w:rFonts w:cstheme="minorHAnsi"/>
              </w:rPr>
              <w:t xml:space="preserve">is </w:t>
            </w:r>
            <w:r w:rsidR="00671990" w:rsidRPr="00A82E1B">
              <w:rPr>
                <w:rFonts w:cstheme="minorHAnsi"/>
              </w:rPr>
              <w:t>responsible for.</w:t>
            </w:r>
            <w:r w:rsidR="00683D7A" w:rsidRPr="00A82E1B">
              <w:rPr>
                <w:rFonts w:cstheme="minorHAnsi"/>
              </w:rPr>
              <w:t xml:space="preserve"> </w:t>
            </w:r>
            <w:r w:rsidR="00671990" w:rsidRPr="00A82E1B">
              <w:rPr>
                <w:rFonts w:cstheme="minorHAnsi"/>
              </w:rPr>
              <w:t xml:space="preserve">Staff received the draft report from Walker and will receive a final </w:t>
            </w:r>
            <w:r w:rsidR="00691D57" w:rsidRPr="00A82E1B">
              <w:rPr>
                <w:rFonts w:cstheme="minorHAnsi"/>
              </w:rPr>
              <w:t xml:space="preserve">soon.  </w:t>
            </w:r>
          </w:p>
          <w:p w:rsidR="00671990" w:rsidRPr="00A82E1B" w:rsidRDefault="00671990" w:rsidP="00671990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 xml:space="preserve">Rand added </w:t>
            </w:r>
            <w:r w:rsidR="00691D57" w:rsidRPr="00A82E1B">
              <w:rPr>
                <w:rFonts w:cstheme="minorHAnsi"/>
              </w:rPr>
              <w:t xml:space="preserve">that </w:t>
            </w:r>
            <w:r w:rsidRPr="00A82E1B">
              <w:rPr>
                <w:rFonts w:cstheme="minorHAnsi"/>
              </w:rPr>
              <w:t xml:space="preserve">what Walker saw was just a snapshot of a meeting with three </w:t>
            </w:r>
            <w:r w:rsidR="00315405" w:rsidRPr="00A82E1B">
              <w:rPr>
                <w:rFonts w:cstheme="minorHAnsi"/>
              </w:rPr>
              <w:t xml:space="preserve">to four </w:t>
            </w:r>
            <w:r w:rsidRPr="00A82E1B">
              <w:rPr>
                <w:rFonts w:cstheme="minorHAnsi"/>
              </w:rPr>
              <w:t>new members</w:t>
            </w:r>
            <w:r w:rsidR="00683D7A" w:rsidRPr="00A82E1B">
              <w:rPr>
                <w:rFonts w:cstheme="minorHAnsi"/>
              </w:rPr>
              <w:t>. Most of these new members</w:t>
            </w:r>
            <w:r w:rsidRPr="00A82E1B">
              <w:rPr>
                <w:rFonts w:cstheme="minorHAnsi"/>
              </w:rPr>
              <w:t xml:space="preserve"> still do not know the program very well so Walker had a few judgment </w:t>
            </w:r>
            <w:r w:rsidR="00691D57" w:rsidRPr="00A82E1B">
              <w:rPr>
                <w:rFonts w:cstheme="minorHAnsi"/>
              </w:rPr>
              <w:t>calls that were misinterpreted but o</w:t>
            </w:r>
            <w:r w:rsidRPr="00A82E1B">
              <w:rPr>
                <w:rFonts w:cstheme="minorHAnsi"/>
              </w:rPr>
              <w:t>verall, it was great!</w:t>
            </w:r>
          </w:p>
          <w:p w:rsidR="00671990" w:rsidRPr="00A82E1B" w:rsidRDefault="00DF583B" w:rsidP="00315405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 w:rsidRPr="00A82E1B">
              <w:rPr>
                <w:rFonts w:cstheme="minorHAnsi"/>
              </w:rPr>
              <w:t>Zeimer thought it was interesting to hear what Walker was looking for such as alignment with what th</w:t>
            </w:r>
            <w:r w:rsidR="00315405" w:rsidRPr="00A82E1B">
              <w:rPr>
                <w:rFonts w:cstheme="minorHAnsi"/>
              </w:rPr>
              <w:t>e Community Services Department</w:t>
            </w:r>
            <w:r w:rsidRPr="00A82E1B">
              <w:rPr>
                <w:rFonts w:cstheme="minorHAnsi"/>
              </w:rPr>
              <w:t xml:space="preserve"> </w:t>
            </w:r>
            <w:r w:rsidR="00315405" w:rsidRPr="00A82E1B">
              <w:rPr>
                <w:rFonts w:cstheme="minorHAnsi"/>
              </w:rPr>
              <w:t>was</w:t>
            </w:r>
            <w:r w:rsidRPr="00A82E1B">
              <w:rPr>
                <w:rFonts w:cstheme="minorHAnsi"/>
              </w:rPr>
              <w:t xml:space="preserve"> looking for.  </w:t>
            </w:r>
            <w:r w:rsidR="00671990" w:rsidRPr="00A82E1B">
              <w:rPr>
                <w:rFonts w:cstheme="minorHAnsi"/>
              </w:rPr>
              <w:t xml:space="preserve">    </w:t>
            </w:r>
          </w:p>
        </w:tc>
      </w:tr>
      <w:tr w:rsidR="00BE60CD" w:rsidRPr="00702441" w:rsidTr="003059EC">
        <w:trPr>
          <w:cantSplit/>
          <w:trHeight w:val="2582"/>
          <w:jc w:val="center"/>
        </w:trPr>
        <w:tc>
          <w:tcPr>
            <w:tcW w:w="2991" w:type="dxa"/>
          </w:tcPr>
          <w:p w:rsidR="00BE60CD" w:rsidRPr="00CF3746" w:rsidRDefault="00EF0AD2" w:rsidP="00CF374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CalCAPA Volunteer opportunity</w:t>
            </w:r>
          </w:p>
        </w:tc>
        <w:tc>
          <w:tcPr>
            <w:tcW w:w="11594" w:type="dxa"/>
            <w:gridSpan w:val="2"/>
          </w:tcPr>
          <w:p w:rsidR="00A652A1" w:rsidRDefault="00DF583B" w:rsidP="00DF583B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Tupou reported</w:t>
            </w:r>
            <w:r w:rsidR="00420A28">
              <w:rPr>
                <w:rFonts w:cstheme="minorHAnsi"/>
              </w:rPr>
              <w:t xml:space="preserve"> she had been in contact with</w:t>
            </w:r>
            <w:r>
              <w:rPr>
                <w:rFonts w:cstheme="minorHAnsi"/>
              </w:rPr>
              <w:t xml:space="preserve"> </w:t>
            </w:r>
            <w:r w:rsidR="00420A28">
              <w:rPr>
                <w:rFonts w:cstheme="minorHAnsi"/>
              </w:rPr>
              <w:t>California Community Action Partnership Association’s (CalCAPA) Event M</w:t>
            </w:r>
            <w:r>
              <w:rPr>
                <w:rFonts w:cstheme="minorHAnsi"/>
              </w:rPr>
              <w:t>anager</w:t>
            </w:r>
            <w:r w:rsidR="00932AF8">
              <w:rPr>
                <w:rFonts w:cstheme="minorHAnsi"/>
              </w:rPr>
              <w:t>, Kilby King</w:t>
            </w:r>
            <w:r w:rsidR="00420A28">
              <w:rPr>
                <w:rFonts w:cstheme="minorHAnsi"/>
              </w:rPr>
              <w:t xml:space="preserve">, and is gathering information on </w:t>
            </w:r>
            <w:r w:rsidR="00932AF8">
              <w:rPr>
                <w:rFonts w:cstheme="minorHAnsi"/>
              </w:rPr>
              <w:t xml:space="preserve">volunteer opportunities for the members </w:t>
            </w:r>
            <w:r w:rsidR="00420A28">
              <w:rPr>
                <w:rFonts w:cstheme="minorHAnsi"/>
              </w:rPr>
              <w:t xml:space="preserve">who are interested </w:t>
            </w:r>
            <w:r w:rsidR="00932AF8">
              <w:rPr>
                <w:rFonts w:cstheme="minorHAnsi"/>
              </w:rPr>
              <w:t>and will report out at the next business meeting</w:t>
            </w:r>
            <w:r w:rsidR="00420A28">
              <w:rPr>
                <w:rFonts w:cstheme="minorHAnsi"/>
              </w:rPr>
              <w:t xml:space="preserve"> on April 12</w:t>
            </w:r>
            <w:r w:rsidR="00932AF8">
              <w:rPr>
                <w:rFonts w:cstheme="minorHAnsi"/>
              </w:rPr>
              <w:t xml:space="preserve">.  </w:t>
            </w:r>
            <w:r w:rsidR="00315405">
              <w:rPr>
                <w:rFonts w:cstheme="minorHAnsi"/>
              </w:rPr>
              <w:t xml:space="preserve">Tupou </w:t>
            </w:r>
            <w:r w:rsidR="00420A28">
              <w:rPr>
                <w:rFonts w:cstheme="minorHAnsi"/>
              </w:rPr>
              <w:t xml:space="preserve">added for those </w:t>
            </w:r>
            <w:r w:rsidR="00932AF8">
              <w:rPr>
                <w:rFonts w:cstheme="minorHAnsi"/>
              </w:rPr>
              <w:t xml:space="preserve">who </w:t>
            </w:r>
            <w:r w:rsidR="00420A28">
              <w:rPr>
                <w:rFonts w:cstheme="minorHAnsi"/>
              </w:rPr>
              <w:t xml:space="preserve">are interested in volunteering, must </w:t>
            </w:r>
            <w:r w:rsidR="00932AF8">
              <w:rPr>
                <w:rFonts w:cstheme="minorHAnsi"/>
              </w:rPr>
              <w:t>be open to volunteer</w:t>
            </w:r>
            <w:r w:rsidR="00420A28">
              <w:rPr>
                <w:rFonts w:cstheme="minorHAnsi"/>
              </w:rPr>
              <w:t>ing</w:t>
            </w:r>
            <w:r w:rsidR="00932AF8">
              <w:rPr>
                <w:rFonts w:cstheme="minorHAnsi"/>
              </w:rPr>
              <w:t xml:space="preserve"> for the </w:t>
            </w:r>
            <w:r w:rsidR="00420A28">
              <w:rPr>
                <w:rFonts w:cstheme="minorHAnsi"/>
              </w:rPr>
              <w:t xml:space="preserve">entire </w:t>
            </w:r>
            <w:r w:rsidR="00932AF8">
              <w:rPr>
                <w:rFonts w:cstheme="minorHAnsi"/>
              </w:rPr>
              <w:t>conference from May 13- May 15.</w:t>
            </w:r>
            <w:r>
              <w:rPr>
                <w:rFonts w:cstheme="minorHAnsi"/>
              </w:rPr>
              <w:t xml:space="preserve"> </w:t>
            </w:r>
          </w:p>
          <w:p w:rsidR="00932AF8" w:rsidRDefault="00A17E4D" w:rsidP="00932AF8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Tupou will be driving back and forth </w:t>
            </w:r>
            <w:r w:rsidR="00420A28">
              <w:rPr>
                <w:rFonts w:cstheme="minorHAnsi"/>
              </w:rPr>
              <w:t xml:space="preserve">from </w:t>
            </w:r>
            <w:r>
              <w:rPr>
                <w:rFonts w:cstheme="minorHAnsi"/>
              </w:rPr>
              <w:t xml:space="preserve">the conference </w:t>
            </w:r>
            <w:r w:rsidR="00420A28">
              <w:rPr>
                <w:rFonts w:cstheme="minorHAnsi"/>
              </w:rPr>
              <w:t>so carpooling with staff is an</w:t>
            </w:r>
            <w:r>
              <w:rPr>
                <w:rFonts w:cstheme="minorHAnsi"/>
              </w:rPr>
              <w:t xml:space="preserve"> option for volunteers.</w:t>
            </w:r>
          </w:p>
          <w:p w:rsidR="00932AF8" w:rsidRDefault="00932AF8" w:rsidP="009E1FDF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Reich explained </w:t>
            </w:r>
            <w:r w:rsidR="00D12641">
              <w:rPr>
                <w:rFonts w:cstheme="minorHAnsi"/>
              </w:rPr>
              <w:t xml:space="preserve">that </w:t>
            </w:r>
            <w:r>
              <w:rPr>
                <w:rFonts w:cstheme="minorHAnsi"/>
              </w:rPr>
              <w:t xml:space="preserve">Merchant was interested in going up for the Legislative visit so staff </w:t>
            </w:r>
            <w:r w:rsidR="00A17E4D">
              <w:rPr>
                <w:rFonts w:cstheme="minorHAnsi"/>
              </w:rPr>
              <w:t xml:space="preserve">will work </w:t>
            </w:r>
            <w:r>
              <w:rPr>
                <w:rFonts w:cstheme="minorHAnsi"/>
              </w:rPr>
              <w:t>out</w:t>
            </w:r>
            <w:r w:rsidR="00A17E4D">
              <w:rPr>
                <w:rFonts w:cstheme="minorHAnsi"/>
              </w:rPr>
              <w:t xml:space="preserve"> further</w:t>
            </w:r>
            <w:r>
              <w:rPr>
                <w:rFonts w:cstheme="minorHAnsi"/>
              </w:rPr>
              <w:t xml:space="preserve"> details with her.</w:t>
            </w:r>
          </w:p>
          <w:p w:rsidR="009E1FDF" w:rsidRPr="009E1FDF" w:rsidRDefault="00A17E4D" w:rsidP="00A17E4D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Zeimer suggested staff should send</w:t>
            </w:r>
            <w:r w:rsidR="009E1FDF">
              <w:rPr>
                <w:rFonts w:cstheme="minorHAnsi"/>
              </w:rPr>
              <w:t xml:space="preserve"> out </w:t>
            </w:r>
            <w:r w:rsidR="00315405">
              <w:rPr>
                <w:rFonts w:cstheme="minorHAnsi"/>
              </w:rPr>
              <w:t xml:space="preserve">an email to all the members to see who would </w:t>
            </w:r>
            <w:r>
              <w:rPr>
                <w:rFonts w:cstheme="minorHAnsi"/>
              </w:rPr>
              <w:t xml:space="preserve">like </w:t>
            </w:r>
            <w:r w:rsidR="00315405">
              <w:rPr>
                <w:rFonts w:cstheme="minorHAnsi"/>
              </w:rPr>
              <w:t>to volunteer.</w:t>
            </w:r>
            <w:r w:rsidR="009E1FDF">
              <w:rPr>
                <w:rFonts w:cstheme="minorHAnsi"/>
              </w:rPr>
              <w:t xml:space="preserve">  </w:t>
            </w:r>
          </w:p>
        </w:tc>
      </w:tr>
      <w:tr w:rsidR="00EF0AD2" w:rsidRPr="00702441" w:rsidTr="003059EC">
        <w:trPr>
          <w:cantSplit/>
          <w:trHeight w:val="2582"/>
          <w:jc w:val="center"/>
        </w:trPr>
        <w:tc>
          <w:tcPr>
            <w:tcW w:w="2991" w:type="dxa"/>
          </w:tcPr>
          <w:p w:rsidR="00EF0AD2" w:rsidRPr="00EF0AD2" w:rsidRDefault="00EF0AD2" w:rsidP="00CF374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AD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Action:</w:t>
            </w:r>
          </w:p>
          <w:p w:rsidR="00EF0AD2" w:rsidRDefault="00EF0AD2" w:rsidP="00CF374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 Public Hearings</w:t>
            </w:r>
          </w:p>
        </w:tc>
        <w:tc>
          <w:tcPr>
            <w:tcW w:w="11594" w:type="dxa"/>
            <w:gridSpan w:val="2"/>
          </w:tcPr>
          <w:p w:rsidR="000B5E3A" w:rsidRDefault="00A17E4D" w:rsidP="009E1FDF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Sparks presented the draft</w:t>
            </w:r>
            <w:r w:rsidR="009E1FDF">
              <w:rPr>
                <w:rFonts w:cstheme="minorHAnsi"/>
              </w:rPr>
              <w:t xml:space="preserve"> public hearing agendas</w:t>
            </w:r>
            <w:r w:rsidR="000B5E3A">
              <w:rPr>
                <w:rFonts w:cstheme="minorHAnsi"/>
              </w:rPr>
              <w:t>. The foll</w:t>
            </w:r>
            <w:r w:rsidR="00360944">
              <w:rPr>
                <w:rFonts w:cstheme="minorHAnsi"/>
              </w:rPr>
              <w:t>owing changes were made to the C</w:t>
            </w:r>
            <w:r w:rsidR="00D12641">
              <w:rPr>
                <w:rFonts w:cstheme="minorHAnsi"/>
              </w:rPr>
              <w:t>entral C</w:t>
            </w:r>
            <w:r w:rsidR="000B5E3A">
              <w:rPr>
                <w:rFonts w:cstheme="minorHAnsi"/>
              </w:rPr>
              <w:t>ounty public hearing agenda:</w:t>
            </w:r>
          </w:p>
          <w:p w:rsidR="000B5E3A" w:rsidRDefault="00D12641" w:rsidP="000B5E3A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Call to order: Lauren: </w:t>
            </w:r>
            <w:r w:rsidR="000B5E3A">
              <w:rPr>
                <w:rFonts w:cstheme="minorHAnsi"/>
              </w:rPr>
              <w:t>Babb, Secretary</w:t>
            </w:r>
          </w:p>
          <w:p w:rsidR="000B5E3A" w:rsidRDefault="00D12641" w:rsidP="000B5E3A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Public Hearing Process: </w:t>
            </w:r>
            <w:r w:rsidR="000B5E3A">
              <w:rPr>
                <w:rFonts w:cstheme="minorHAnsi"/>
              </w:rPr>
              <w:t>Nancy Sparks</w:t>
            </w:r>
          </w:p>
          <w:p w:rsidR="000B5E3A" w:rsidRDefault="00D12641" w:rsidP="000B5E3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Zeimer suggested adding</w:t>
            </w:r>
            <w:r w:rsidR="000B5E3A">
              <w:rPr>
                <w:rFonts w:cstheme="minorHAnsi"/>
              </w:rPr>
              <w:t xml:space="preserve"> pictures on the fliers so it looks more eye catching. Reich stated she would hand it over to her clerk to work on.</w:t>
            </w:r>
          </w:p>
          <w:p w:rsidR="00EF0AD2" w:rsidRDefault="00360944" w:rsidP="000B5E3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Sparks also </w:t>
            </w:r>
            <w:r w:rsidR="00315405">
              <w:rPr>
                <w:rFonts w:cstheme="minorHAnsi"/>
              </w:rPr>
              <w:t>presented the E</w:t>
            </w:r>
            <w:r>
              <w:rPr>
                <w:rFonts w:cstheme="minorHAnsi"/>
              </w:rPr>
              <w:t>ast county public hearing agenda with the following changes:</w:t>
            </w:r>
          </w:p>
          <w:p w:rsidR="00360944" w:rsidRDefault="00D12641" w:rsidP="0036094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Call to order:</w:t>
            </w:r>
            <w:r w:rsidR="00360944">
              <w:rPr>
                <w:rFonts w:cstheme="minorHAnsi"/>
              </w:rPr>
              <w:t xml:space="preserve"> Tricia Piquero</w:t>
            </w:r>
          </w:p>
          <w:p w:rsidR="00360944" w:rsidRDefault="00D12641" w:rsidP="0036094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Public Hearing Process:</w:t>
            </w:r>
            <w:r w:rsidR="00360944">
              <w:rPr>
                <w:rFonts w:cstheme="minorHAnsi"/>
              </w:rPr>
              <w:t xml:space="preserve"> Nancy Sparks</w:t>
            </w:r>
          </w:p>
          <w:p w:rsidR="00360944" w:rsidRDefault="00360944" w:rsidP="0036094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Sparks reported she </w:t>
            </w:r>
            <w:r w:rsidR="00315405">
              <w:rPr>
                <w:rFonts w:cstheme="minorHAnsi"/>
              </w:rPr>
              <w:t>was</w:t>
            </w:r>
            <w:r w:rsidR="00D12641">
              <w:rPr>
                <w:rFonts w:cstheme="minorHAnsi"/>
              </w:rPr>
              <w:t xml:space="preserve"> still working on the</w:t>
            </w:r>
            <w:r>
              <w:rPr>
                <w:rFonts w:cstheme="minorHAnsi"/>
              </w:rPr>
              <w:t xml:space="preserve"> details with Lao</w:t>
            </w:r>
            <w:r w:rsidR="00315405">
              <w:rPr>
                <w:rFonts w:cstheme="minorHAnsi"/>
              </w:rPr>
              <w:t xml:space="preserve"> </w:t>
            </w:r>
            <w:r w:rsidR="00D12641">
              <w:rPr>
                <w:rFonts w:cstheme="minorHAnsi"/>
              </w:rPr>
              <w:t xml:space="preserve">Family Development Inc., </w:t>
            </w:r>
            <w:r w:rsidR="00315405">
              <w:rPr>
                <w:rFonts w:cstheme="minorHAnsi"/>
              </w:rPr>
              <w:t xml:space="preserve">for the West county </w:t>
            </w:r>
            <w:r w:rsidR="00D12641">
              <w:rPr>
                <w:rFonts w:cstheme="minorHAnsi"/>
              </w:rPr>
              <w:t xml:space="preserve">public </w:t>
            </w:r>
            <w:r w:rsidR="00315405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earing. There were two dates presented to Sparks </w:t>
            </w:r>
            <w:r w:rsidR="00315405">
              <w:rPr>
                <w:rFonts w:cstheme="minorHAnsi"/>
              </w:rPr>
              <w:t>from Lao</w:t>
            </w:r>
            <w:r w:rsidR="00AF5D21">
              <w:rPr>
                <w:rFonts w:cstheme="minorHAnsi"/>
              </w:rPr>
              <w:t xml:space="preserve"> Family Development Inc.</w:t>
            </w:r>
            <w:r w:rsidR="00315405">
              <w:rPr>
                <w:rFonts w:cstheme="minorHAnsi"/>
              </w:rPr>
              <w:t>, which</w:t>
            </w:r>
            <w:r>
              <w:rPr>
                <w:rFonts w:cstheme="minorHAnsi"/>
              </w:rPr>
              <w:t xml:space="preserve"> was May </w:t>
            </w:r>
            <w:r w:rsidR="00D1264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, and the week of May </w:t>
            </w:r>
            <w:proofErr w:type="gramStart"/>
            <w:r>
              <w:rPr>
                <w:rFonts w:cstheme="minorHAnsi"/>
              </w:rPr>
              <w:t>13th</w:t>
            </w:r>
            <w:proofErr w:type="gramEnd"/>
            <w:r>
              <w:rPr>
                <w:rFonts w:cstheme="minorHAnsi"/>
              </w:rPr>
              <w:t xml:space="preserve">. The group </w:t>
            </w:r>
            <w:r w:rsidR="00D12641">
              <w:rPr>
                <w:rFonts w:cstheme="minorHAnsi"/>
              </w:rPr>
              <w:t xml:space="preserve">agreed to look into the May 2.  </w:t>
            </w:r>
          </w:p>
          <w:p w:rsidR="00360944" w:rsidRDefault="00360944" w:rsidP="0036094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Zeimer reminded the group </w:t>
            </w:r>
            <w:r w:rsidR="00A201F0">
              <w:rPr>
                <w:rFonts w:cstheme="minorHAnsi"/>
              </w:rPr>
              <w:t>that the</w:t>
            </w:r>
            <w:r>
              <w:rPr>
                <w:rFonts w:cstheme="minorHAnsi"/>
              </w:rPr>
              <w:t xml:space="preserve"> CalCAPA conference is held the week of May </w:t>
            </w:r>
            <w:proofErr w:type="gramStart"/>
            <w:r>
              <w:rPr>
                <w:rFonts w:cstheme="minorHAnsi"/>
              </w:rPr>
              <w:t>13</w:t>
            </w:r>
            <w:r w:rsidR="00315405">
              <w:rPr>
                <w:rFonts w:cstheme="minorHAnsi"/>
              </w:rPr>
              <w:t>th</w:t>
            </w:r>
            <w:proofErr w:type="gramEnd"/>
            <w:r>
              <w:rPr>
                <w:rFonts w:cstheme="minorHAnsi"/>
              </w:rPr>
              <w:t xml:space="preserve">, so the </w:t>
            </w:r>
            <w:r w:rsidR="00C452F7">
              <w:rPr>
                <w:rFonts w:cstheme="minorHAnsi"/>
              </w:rPr>
              <w:t>May 2nd</w:t>
            </w:r>
            <w:r w:rsidR="00D12641">
              <w:rPr>
                <w:rFonts w:cstheme="minorHAnsi"/>
              </w:rPr>
              <w:t xml:space="preserve"> would be a better option </w:t>
            </w:r>
            <w:r>
              <w:rPr>
                <w:rFonts w:cstheme="minorHAnsi"/>
              </w:rPr>
              <w:t xml:space="preserve">unless they would like to move it to the week of May 20th. </w:t>
            </w:r>
          </w:p>
          <w:p w:rsidR="00360944" w:rsidRDefault="00360944" w:rsidP="0036094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Sparks presented the survey monkey from 2017 showing the questions sent out to the public. The questions helped inform the Community Action Plan and the priority areas for 201</w:t>
            </w:r>
            <w:r w:rsidR="00C452F7">
              <w:rPr>
                <w:rFonts w:cstheme="minorHAnsi"/>
              </w:rPr>
              <w:t>8–2019.</w:t>
            </w:r>
          </w:p>
          <w:p w:rsidR="00C452F7" w:rsidRPr="00A17E4D" w:rsidRDefault="00C452F7" w:rsidP="00A17E4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Zeimer informed th</w:t>
            </w:r>
            <w:r w:rsidR="00A201F0">
              <w:rPr>
                <w:rFonts w:cstheme="minorHAnsi"/>
              </w:rPr>
              <w:t xml:space="preserve">e group about two public hearing events where members can collect data to help inform the priority areas for the next two years. The first event would be </w:t>
            </w:r>
            <w:r>
              <w:rPr>
                <w:rFonts w:cstheme="minorHAnsi"/>
              </w:rPr>
              <w:t xml:space="preserve">Saturday, April </w:t>
            </w:r>
            <w:proofErr w:type="gramStart"/>
            <w:r>
              <w:rPr>
                <w:rFonts w:cstheme="minorHAnsi"/>
              </w:rPr>
              <w:t>6</w:t>
            </w:r>
            <w:r w:rsidRPr="00C452F7">
              <w:rPr>
                <w:rFonts w:cstheme="minorHAnsi"/>
                <w:vertAlign w:val="superscript"/>
              </w:rPr>
              <w:t>th</w:t>
            </w:r>
            <w:proofErr w:type="gramEnd"/>
            <w:r>
              <w:rPr>
                <w:rFonts w:cstheme="minorHAnsi"/>
              </w:rPr>
              <w:t>, a public hearing in Oaklan</w:t>
            </w:r>
            <w:r w:rsidR="00D12641">
              <w:rPr>
                <w:rFonts w:cstheme="minorHAnsi"/>
              </w:rPr>
              <w:t>d by the Poor People’s Hearing</w:t>
            </w:r>
            <w:r w:rsidR="00A201F0">
              <w:rPr>
                <w:rFonts w:cstheme="minorHAnsi"/>
              </w:rPr>
              <w:t xml:space="preserve">. The second event, </w:t>
            </w:r>
            <w:r w:rsidR="00A145CD">
              <w:rPr>
                <w:rFonts w:cstheme="minorHAnsi"/>
              </w:rPr>
              <w:t xml:space="preserve">hosted by the Contra Costa HOME and Community Development Block Grant </w:t>
            </w:r>
            <w:r w:rsidR="00D12641">
              <w:rPr>
                <w:rFonts w:cstheme="minorHAnsi"/>
              </w:rPr>
              <w:t xml:space="preserve">(CDBG) </w:t>
            </w:r>
            <w:r w:rsidR="00A145CD">
              <w:rPr>
                <w:rFonts w:cstheme="minorHAnsi"/>
              </w:rPr>
              <w:t>Program C</w:t>
            </w:r>
            <w:r w:rsidR="00A145CD" w:rsidRPr="00A145CD">
              <w:rPr>
                <w:rFonts w:cstheme="minorHAnsi"/>
              </w:rPr>
              <w:t xml:space="preserve">onsortium </w:t>
            </w:r>
            <w:r w:rsidR="00A145CD">
              <w:rPr>
                <w:rFonts w:cstheme="minorHAnsi"/>
              </w:rPr>
              <w:t xml:space="preserve">Focus Group </w:t>
            </w:r>
            <w:r>
              <w:rPr>
                <w:rFonts w:cstheme="minorHAnsi"/>
              </w:rPr>
              <w:t>on Friday, April 12</w:t>
            </w:r>
            <w:r w:rsidRPr="00C452F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on Ellinwood </w:t>
            </w:r>
            <w:r w:rsidR="00D12641">
              <w:rPr>
                <w:rFonts w:cstheme="minorHAnsi"/>
              </w:rPr>
              <w:t xml:space="preserve">in Pleasant Hill </w:t>
            </w:r>
            <w:r>
              <w:rPr>
                <w:rFonts w:cstheme="minorHAnsi"/>
              </w:rPr>
              <w:t>from 10am - 1</w:t>
            </w:r>
            <w:r w:rsidR="00A145CD">
              <w:rPr>
                <w:rFonts w:cstheme="minorHAnsi"/>
              </w:rPr>
              <w:t xml:space="preserve">2pm. </w:t>
            </w:r>
            <w:r w:rsidRPr="00A17E4D">
              <w:rPr>
                <w:rFonts w:cstheme="minorHAnsi"/>
              </w:rPr>
              <w:t xml:space="preserve">Zeimer will send out information to staff to push out to members and possibly get someone to attend and </w:t>
            </w:r>
            <w:r w:rsidR="00A145CD" w:rsidRPr="00A17E4D">
              <w:rPr>
                <w:rFonts w:cstheme="minorHAnsi"/>
              </w:rPr>
              <w:t>report</w:t>
            </w:r>
            <w:r w:rsidRPr="00A17E4D">
              <w:rPr>
                <w:rFonts w:cstheme="minorHAnsi"/>
              </w:rPr>
              <w:t xml:space="preserve"> to the group.</w:t>
            </w:r>
          </w:p>
          <w:p w:rsidR="00A145CD" w:rsidRDefault="00A145CD" w:rsidP="00A145CD">
            <w:pPr>
              <w:tabs>
                <w:tab w:val="left" w:pos="432"/>
              </w:tabs>
              <w:rPr>
                <w:rFonts w:cstheme="minorHAnsi"/>
              </w:rPr>
            </w:pPr>
          </w:p>
          <w:p w:rsidR="00A145CD" w:rsidRPr="005428A0" w:rsidRDefault="00A145CD" w:rsidP="00A145CD">
            <w:pPr>
              <w:rPr>
                <w:rFonts w:cstheme="minorHAnsi"/>
                <w:b/>
              </w:rPr>
            </w:pPr>
            <w:r w:rsidRPr="005428A0">
              <w:rPr>
                <w:rFonts w:cstheme="minorHAnsi"/>
                <w:b/>
              </w:rPr>
              <w:t xml:space="preserve">A motion to approve the </w:t>
            </w:r>
            <w:r>
              <w:rPr>
                <w:rFonts w:cstheme="minorHAnsi"/>
                <w:b/>
              </w:rPr>
              <w:t>East, West and Central county Public Hearing proposed dates</w:t>
            </w:r>
            <w:r w:rsidRPr="005428A0">
              <w:rPr>
                <w:rFonts w:cstheme="minorHAnsi"/>
                <w:b/>
              </w:rPr>
              <w:t xml:space="preserve"> </w:t>
            </w:r>
            <w:proofErr w:type="gramStart"/>
            <w:r w:rsidRPr="005428A0">
              <w:rPr>
                <w:rFonts w:cstheme="minorHAnsi"/>
                <w:b/>
              </w:rPr>
              <w:t>was made by</w:t>
            </w:r>
            <w:r>
              <w:rPr>
                <w:rFonts w:cstheme="minorHAnsi"/>
                <w:b/>
              </w:rPr>
              <w:t xml:space="preserve"> Zeimer </w:t>
            </w:r>
            <w:r w:rsidRPr="005428A0">
              <w:rPr>
                <w:rFonts w:cstheme="minorHAnsi"/>
                <w:b/>
              </w:rPr>
              <w:t>and seconded by</w:t>
            </w:r>
            <w:r>
              <w:rPr>
                <w:rFonts w:cstheme="minorHAnsi"/>
                <w:b/>
              </w:rPr>
              <w:t xml:space="preserve"> Babb</w:t>
            </w:r>
            <w:proofErr w:type="gramEnd"/>
            <w:r>
              <w:rPr>
                <w:rFonts w:cstheme="minorHAnsi"/>
                <w:b/>
              </w:rPr>
              <w:t xml:space="preserve">.   </w:t>
            </w:r>
            <w:r w:rsidRPr="005428A0">
              <w:rPr>
                <w:rFonts w:cstheme="minorHAnsi"/>
                <w:b/>
              </w:rPr>
              <w:t xml:space="preserve">   </w:t>
            </w:r>
          </w:p>
          <w:p w:rsidR="00A145CD" w:rsidRDefault="00A145CD" w:rsidP="00A145CD">
            <w:pPr>
              <w:tabs>
                <w:tab w:val="left" w:pos="738"/>
              </w:tabs>
              <w:rPr>
                <w:rFonts w:cstheme="minorHAnsi"/>
                <w:b/>
              </w:rPr>
            </w:pPr>
          </w:p>
          <w:p w:rsidR="00A145CD" w:rsidRPr="00BF5133" w:rsidRDefault="00A145CD" w:rsidP="00A145CD">
            <w:pPr>
              <w:tabs>
                <w:tab w:val="left" w:pos="7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motion carried</w:t>
            </w:r>
            <w:r w:rsidRPr="00BC4C33">
              <w:rPr>
                <w:rFonts w:cstheme="minorHAnsi"/>
                <w:b/>
              </w:rPr>
              <w:t>.</w:t>
            </w:r>
            <w:r w:rsidRPr="00BF5133">
              <w:rPr>
                <w:rFonts w:cstheme="minorHAnsi"/>
                <w:b/>
              </w:rPr>
              <w:t xml:space="preserve"> </w:t>
            </w:r>
          </w:p>
          <w:p w:rsidR="00A145CD" w:rsidRPr="00BF5133" w:rsidRDefault="00A145CD" w:rsidP="00A145CD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  <w:b/>
              </w:rPr>
              <w:t xml:space="preserve">       Aye:</w:t>
            </w:r>
            <w:r>
              <w:rPr>
                <w:rFonts w:cstheme="minorHAnsi"/>
                <w:b/>
              </w:rPr>
              <w:t>, Zeimer</w:t>
            </w:r>
            <w:r w:rsidR="00E138ED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 xml:space="preserve">Babb </w:t>
            </w:r>
          </w:p>
          <w:p w:rsidR="00A145CD" w:rsidRPr="00BF5133" w:rsidRDefault="00A145CD" w:rsidP="00A145CD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</w:rPr>
              <w:t xml:space="preserve">       </w:t>
            </w:r>
            <w:r w:rsidRPr="00BF5133">
              <w:rPr>
                <w:rFonts w:cstheme="minorHAnsi"/>
                <w:b/>
              </w:rPr>
              <w:t xml:space="preserve">Nay: </w:t>
            </w:r>
          </w:p>
          <w:p w:rsidR="00A145CD" w:rsidRPr="00BF5133" w:rsidRDefault="00A145CD" w:rsidP="00A145CD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</w:rPr>
              <w:t xml:space="preserve">       </w:t>
            </w:r>
            <w:r w:rsidRPr="00BF5133">
              <w:rPr>
                <w:rFonts w:cstheme="minorHAnsi"/>
                <w:b/>
              </w:rPr>
              <w:t xml:space="preserve">Abstain: </w:t>
            </w:r>
          </w:p>
          <w:p w:rsidR="00A145CD" w:rsidRDefault="00A145CD" w:rsidP="00A145CD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  <w:b/>
              </w:rPr>
              <w:t xml:space="preserve">       Absent:</w:t>
            </w:r>
            <w:r>
              <w:rPr>
                <w:rFonts w:cstheme="minorHAnsi"/>
                <w:b/>
              </w:rPr>
              <w:t xml:space="preserve"> Miguel</w:t>
            </w:r>
          </w:p>
          <w:p w:rsidR="00A145CD" w:rsidRPr="00A145CD" w:rsidRDefault="00A145CD" w:rsidP="00A145CD">
            <w:pPr>
              <w:tabs>
                <w:tab w:val="left" w:pos="432"/>
              </w:tabs>
              <w:rPr>
                <w:rFonts w:cstheme="minorHAnsi"/>
              </w:rPr>
            </w:pPr>
          </w:p>
          <w:p w:rsidR="00360944" w:rsidRPr="00360944" w:rsidRDefault="00360944" w:rsidP="00360944">
            <w:pPr>
              <w:rPr>
                <w:rFonts w:cstheme="minorHAnsi"/>
              </w:rPr>
            </w:pPr>
          </w:p>
        </w:tc>
      </w:tr>
      <w:tr w:rsidR="00EF0AD2" w:rsidRPr="00702441" w:rsidTr="003059EC">
        <w:trPr>
          <w:cantSplit/>
          <w:trHeight w:val="2582"/>
          <w:jc w:val="center"/>
        </w:trPr>
        <w:tc>
          <w:tcPr>
            <w:tcW w:w="2991" w:type="dxa"/>
          </w:tcPr>
          <w:p w:rsidR="00EF0AD2" w:rsidRDefault="00EF0AD2" w:rsidP="00CF374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Action:</w:t>
            </w:r>
          </w:p>
          <w:p w:rsidR="00EF0AD2" w:rsidRPr="00EF0AD2" w:rsidRDefault="00EF0AD2" w:rsidP="00CF374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0AD2">
              <w:rPr>
                <w:rFonts w:asciiTheme="minorHAnsi" w:hAnsiTheme="minorHAnsi" w:cstheme="minorHAnsi"/>
                <w:sz w:val="22"/>
                <w:szCs w:val="22"/>
              </w:rPr>
              <w:t>Community Action Month Presentation</w:t>
            </w:r>
          </w:p>
        </w:tc>
        <w:tc>
          <w:tcPr>
            <w:tcW w:w="11594" w:type="dxa"/>
            <w:gridSpan w:val="2"/>
          </w:tcPr>
          <w:p w:rsidR="00E47298" w:rsidRDefault="00A145CD" w:rsidP="008F4DD0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Staff updated the group with a </w:t>
            </w:r>
            <w:r w:rsidR="00E47298">
              <w:rPr>
                <w:rFonts w:cstheme="minorHAnsi"/>
              </w:rPr>
              <w:t xml:space="preserve">new date for the presentation to the Board of Supervisor (BOS) on </w:t>
            </w:r>
            <w:r w:rsidR="00300486">
              <w:rPr>
                <w:rFonts w:cstheme="minorHAnsi"/>
              </w:rPr>
              <w:t xml:space="preserve">Tuesday, </w:t>
            </w:r>
            <w:r>
              <w:rPr>
                <w:rFonts w:cstheme="minorHAnsi"/>
              </w:rPr>
              <w:t xml:space="preserve">May </w:t>
            </w:r>
            <w:proofErr w:type="gramStart"/>
            <w:r>
              <w:rPr>
                <w:rFonts w:cstheme="minorHAnsi"/>
              </w:rPr>
              <w:t>21</w:t>
            </w:r>
            <w:r w:rsidRPr="00A145CD">
              <w:rPr>
                <w:rFonts w:cstheme="minorHAnsi"/>
                <w:vertAlign w:val="superscript"/>
              </w:rPr>
              <w:t>st</w:t>
            </w:r>
            <w:proofErr w:type="gramEnd"/>
            <w:r>
              <w:rPr>
                <w:rFonts w:cstheme="minorHAnsi"/>
              </w:rPr>
              <w:t xml:space="preserve">. </w:t>
            </w:r>
          </w:p>
          <w:p w:rsidR="00EF0AD2" w:rsidRDefault="00A145CD" w:rsidP="008F4DD0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Reich explained the prior date conflicted with another event for staff </w:t>
            </w:r>
            <w:r w:rsidR="00E47298">
              <w:rPr>
                <w:rFonts w:cstheme="minorHAnsi"/>
              </w:rPr>
              <w:t xml:space="preserve">and therefore it was a </w:t>
            </w:r>
            <w:r>
              <w:rPr>
                <w:rFonts w:cstheme="minorHAnsi"/>
              </w:rPr>
              <w:t xml:space="preserve">good change. </w:t>
            </w:r>
          </w:p>
          <w:p w:rsidR="00A145CD" w:rsidRDefault="00A145CD" w:rsidP="008F4DD0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Reich explained the</w:t>
            </w:r>
            <w:r w:rsidR="00E47298">
              <w:rPr>
                <w:rFonts w:cstheme="minorHAnsi"/>
              </w:rPr>
              <w:t>re is only five minutes for the Community Action Month</w:t>
            </w:r>
            <w:r>
              <w:rPr>
                <w:rFonts w:cstheme="minorHAnsi"/>
              </w:rPr>
              <w:t xml:space="preserve"> presentation and</w:t>
            </w:r>
            <w:r w:rsidR="00A201F0">
              <w:rPr>
                <w:rFonts w:cstheme="minorHAnsi"/>
              </w:rPr>
              <w:t xml:space="preserve"> </w:t>
            </w:r>
            <w:r w:rsidR="00300486">
              <w:rPr>
                <w:rFonts w:cstheme="minorHAnsi"/>
              </w:rPr>
              <w:t>nothing more.</w:t>
            </w:r>
          </w:p>
          <w:p w:rsidR="00300486" w:rsidRDefault="00300486" w:rsidP="008F4DD0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The group agreed to reach out to Contra Costa Clubhouse and ask the board member who presented during the Roundtable event</w:t>
            </w:r>
            <w:r w:rsidR="00E47298">
              <w:rPr>
                <w:rFonts w:cstheme="minorHAnsi"/>
              </w:rPr>
              <w:t xml:space="preserve"> to present during the Community Action Month BOS presentation</w:t>
            </w:r>
            <w:r>
              <w:rPr>
                <w:rFonts w:cstheme="minorHAnsi"/>
              </w:rPr>
              <w:t xml:space="preserve">. </w:t>
            </w:r>
          </w:p>
          <w:p w:rsidR="00300486" w:rsidRDefault="00300486" w:rsidP="00300486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Rand stated if we could align mental health with any of the Supervisor’s priority areas that would be great. </w:t>
            </w:r>
          </w:p>
          <w:p w:rsidR="00E138ED" w:rsidRDefault="00300486" w:rsidP="00E138ED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Reich stated she would write up talking points for Zeimer that align with each </w:t>
            </w:r>
            <w:r w:rsidR="008D4436">
              <w:rPr>
                <w:rFonts w:cstheme="minorHAnsi"/>
              </w:rPr>
              <w:t>S</w:t>
            </w:r>
            <w:r w:rsidR="00E138ED">
              <w:rPr>
                <w:rFonts w:cstheme="minorHAnsi"/>
              </w:rPr>
              <w:t>upervisor’s</w:t>
            </w:r>
            <w:r>
              <w:rPr>
                <w:rFonts w:cstheme="minorHAnsi"/>
              </w:rPr>
              <w:t xml:space="preserve"> priority areas and include a call to action </w:t>
            </w:r>
            <w:r w:rsidR="00E138ED">
              <w:rPr>
                <w:rFonts w:cstheme="minorHAnsi"/>
              </w:rPr>
              <w:t xml:space="preserve">since the </w:t>
            </w:r>
            <w:r>
              <w:rPr>
                <w:rFonts w:cstheme="minorHAnsi"/>
              </w:rPr>
              <w:t>Community Action Block Grant</w:t>
            </w:r>
            <w:r w:rsidR="00E138ED">
              <w:rPr>
                <w:rFonts w:cstheme="minorHAnsi"/>
              </w:rPr>
              <w:t xml:space="preserve"> is once again </w:t>
            </w:r>
            <w:r w:rsidR="008D4436">
              <w:rPr>
                <w:rFonts w:cstheme="minorHAnsi"/>
              </w:rPr>
              <w:t xml:space="preserve">in risk of elimination.  </w:t>
            </w:r>
          </w:p>
          <w:p w:rsidR="00E138ED" w:rsidRDefault="00E138ED" w:rsidP="00E138ED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Rand suggested we contact all members and get as many to attend the presentation and wear their Community Action t-shirts.</w:t>
            </w:r>
          </w:p>
          <w:p w:rsidR="00300486" w:rsidRDefault="00300486" w:rsidP="00E138ED">
            <w:pPr>
              <w:tabs>
                <w:tab w:val="left" w:pos="432"/>
              </w:tabs>
              <w:rPr>
                <w:rFonts w:cstheme="minorHAnsi"/>
              </w:rPr>
            </w:pPr>
            <w:r w:rsidRPr="00E138ED">
              <w:rPr>
                <w:rFonts w:cstheme="minorHAnsi"/>
              </w:rPr>
              <w:t xml:space="preserve"> </w:t>
            </w:r>
          </w:p>
          <w:p w:rsidR="00E138ED" w:rsidRPr="005428A0" w:rsidRDefault="00E138ED" w:rsidP="00E138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motion to reach out to Contra Costa Clubhouse for the May 21</w:t>
            </w:r>
            <w:r w:rsidRPr="00E138ED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Community Action Month presentation to the Board of Supervisors </w:t>
            </w:r>
            <w:r w:rsidRPr="005428A0">
              <w:rPr>
                <w:rFonts w:cstheme="minorHAnsi"/>
                <w:b/>
              </w:rPr>
              <w:t>was made by</w:t>
            </w:r>
            <w:r>
              <w:rPr>
                <w:rFonts w:cstheme="minorHAnsi"/>
                <w:b/>
              </w:rPr>
              <w:t xml:space="preserve"> Zeimer </w:t>
            </w:r>
            <w:r w:rsidRPr="005428A0">
              <w:rPr>
                <w:rFonts w:cstheme="minorHAnsi"/>
                <w:b/>
              </w:rPr>
              <w:t>and seconded by</w:t>
            </w:r>
            <w:r>
              <w:rPr>
                <w:rFonts w:cstheme="minorHAnsi"/>
                <w:b/>
              </w:rPr>
              <w:t xml:space="preserve"> Babb.   </w:t>
            </w:r>
            <w:r w:rsidRPr="005428A0">
              <w:rPr>
                <w:rFonts w:cstheme="minorHAnsi"/>
                <w:b/>
              </w:rPr>
              <w:t xml:space="preserve">   </w:t>
            </w:r>
          </w:p>
          <w:p w:rsidR="00E138ED" w:rsidRDefault="00E138ED" w:rsidP="00E138ED">
            <w:pPr>
              <w:tabs>
                <w:tab w:val="left" w:pos="738"/>
              </w:tabs>
              <w:rPr>
                <w:rFonts w:cstheme="minorHAnsi"/>
                <w:b/>
              </w:rPr>
            </w:pPr>
          </w:p>
          <w:p w:rsidR="00E138ED" w:rsidRPr="00BF5133" w:rsidRDefault="00E138ED" w:rsidP="00E138ED">
            <w:pPr>
              <w:tabs>
                <w:tab w:val="left" w:pos="7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motion carried</w:t>
            </w:r>
            <w:r w:rsidRPr="00BC4C33">
              <w:rPr>
                <w:rFonts w:cstheme="minorHAnsi"/>
                <w:b/>
              </w:rPr>
              <w:t>.</w:t>
            </w:r>
            <w:r w:rsidRPr="00BF5133">
              <w:rPr>
                <w:rFonts w:cstheme="minorHAnsi"/>
                <w:b/>
              </w:rPr>
              <w:t xml:space="preserve"> </w:t>
            </w:r>
          </w:p>
          <w:p w:rsidR="00E138ED" w:rsidRPr="00BF5133" w:rsidRDefault="00E138ED" w:rsidP="00E138ED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  <w:b/>
              </w:rPr>
              <w:t xml:space="preserve">       Aye:</w:t>
            </w:r>
            <w:r>
              <w:rPr>
                <w:rFonts w:cstheme="minorHAnsi"/>
                <w:b/>
              </w:rPr>
              <w:t xml:space="preserve">, Zeimer, Babb </w:t>
            </w:r>
          </w:p>
          <w:p w:rsidR="00E138ED" w:rsidRPr="00BF5133" w:rsidRDefault="00E138ED" w:rsidP="00E138ED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</w:rPr>
              <w:t xml:space="preserve">       </w:t>
            </w:r>
            <w:r w:rsidRPr="00BF5133">
              <w:rPr>
                <w:rFonts w:cstheme="minorHAnsi"/>
                <w:b/>
              </w:rPr>
              <w:t xml:space="preserve">Nay: </w:t>
            </w:r>
          </w:p>
          <w:p w:rsidR="00E138ED" w:rsidRPr="00BF5133" w:rsidRDefault="00E138ED" w:rsidP="00E138ED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</w:rPr>
              <w:t xml:space="preserve">       </w:t>
            </w:r>
            <w:r w:rsidRPr="00BF5133">
              <w:rPr>
                <w:rFonts w:cstheme="minorHAnsi"/>
                <w:b/>
              </w:rPr>
              <w:t xml:space="preserve">Abstain: </w:t>
            </w:r>
          </w:p>
          <w:p w:rsidR="00E138ED" w:rsidRDefault="00E138ED" w:rsidP="00E138ED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  <w:b/>
              </w:rPr>
              <w:t xml:space="preserve">       Absent:</w:t>
            </w:r>
            <w:r>
              <w:rPr>
                <w:rFonts w:cstheme="minorHAnsi"/>
                <w:b/>
              </w:rPr>
              <w:t xml:space="preserve"> Miguel</w:t>
            </w:r>
          </w:p>
          <w:p w:rsidR="00E138ED" w:rsidRPr="00E138ED" w:rsidRDefault="00E138ED" w:rsidP="00E138ED">
            <w:pPr>
              <w:tabs>
                <w:tab w:val="left" w:pos="432"/>
              </w:tabs>
              <w:rPr>
                <w:rFonts w:cstheme="minorHAnsi"/>
              </w:rPr>
            </w:pPr>
          </w:p>
        </w:tc>
      </w:tr>
      <w:tr w:rsidR="009659B4" w:rsidRPr="00702441" w:rsidTr="001A2A7E">
        <w:trPr>
          <w:cantSplit/>
          <w:jc w:val="center"/>
        </w:trPr>
        <w:tc>
          <w:tcPr>
            <w:tcW w:w="2991" w:type="dxa"/>
          </w:tcPr>
          <w:p w:rsidR="009659B4" w:rsidRPr="00B51674" w:rsidRDefault="00713F8A" w:rsidP="00EF0A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1674">
              <w:rPr>
                <w:rFonts w:asciiTheme="minorHAnsi" w:hAnsiTheme="minorHAnsi" w:cstheme="minorHAnsi"/>
                <w:sz w:val="22"/>
                <w:szCs w:val="22"/>
              </w:rPr>
              <w:t xml:space="preserve">Review and approve the draft </w:t>
            </w:r>
            <w:r w:rsidR="00EF0AD2">
              <w:rPr>
                <w:rFonts w:asciiTheme="minorHAnsi" w:hAnsiTheme="minorHAnsi" w:cstheme="minorHAnsi"/>
                <w:sz w:val="22"/>
                <w:szCs w:val="22"/>
              </w:rPr>
              <w:t>April 11</w:t>
            </w:r>
            <w:r w:rsidR="00BE60CD">
              <w:rPr>
                <w:rFonts w:asciiTheme="minorHAnsi" w:hAnsiTheme="minorHAnsi" w:cstheme="minorHAnsi"/>
                <w:sz w:val="22"/>
                <w:szCs w:val="22"/>
              </w:rPr>
              <w:t>, 2019</w:t>
            </w:r>
            <w:r w:rsidRPr="00B51674">
              <w:rPr>
                <w:rFonts w:asciiTheme="minorHAnsi" w:hAnsiTheme="minorHAnsi" w:cstheme="minorHAnsi"/>
                <w:sz w:val="22"/>
                <w:szCs w:val="22"/>
              </w:rPr>
              <w:t xml:space="preserve"> EOC Business meeting agenda</w:t>
            </w:r>
          </w:p>
        </w:tc>
        <w:tc>
          <w:tcPr>
            <w:tcW w:w="11594" w:type="dxa"/>
            <w:gridSpan w:val="2"/>
          </w:tcPr>
          <w:p w:rsidR="00713F8A" w:rsidRDefault="00FB6868" w:rsidP="00713F8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13F8A" w:rsidRPr="00B232E7">
              <w:rPr>
                <w:rFonts w:cstheme="minorHAnsi"/>
              </w:rPr>
              <w:t xml:space="preserve">The group reviewed the draft </w:t>
            </w:r>
            <w:r w:rsidR="00E138ED">
              <w:rPr>
                <w:rFonts w:cstheme="minorHAnsi"/>
              </w:rPr>
              <w:t>April 11</w:t>
            </w:r>
            <w:r w:rsidR="00BE60CD">
              <w:rPr>
                <w:rFonts w:cstheme="minorHAnsi"/>
              </w:rPr>
              <w:t>, 2019</w:t>
            </w:r>
            <w:r w:rsidR="00713F8A" w:rsidRPr="00B232E7">
              <w:rPr>
                <w:rFonts w:cstheme="minorHAnsi"/>
              </w:rPr>
              <w:t xml:space="preserve"> Business meeting agenda </w:t>
            </w:r>
            <w:r w:rsidR="00713F8A">
              <w:rPr>
                <w:rFonts w:cstheme="minorHAnsi"/>
              </w:rPr>
              <w:t>and made the following change</w:t>
            </w:r>
            <w:r w:rsidR="009F712B">
              <w:rPr>
                <w:rFonts w:cstheme="minorHAnsi"/>
              </w:rPr>
              <w:t>s</w:t>
            </w:r>
            <w:r w:rsidR="00713F8A" w:rsidRPr="00B232E7">
              <w:rPr>
                <w:rFonts w:cstheme="minorHAnsi"/>
              </w:rPr>
              <w:t>:</w:t>
            </w:r>
          </w:p>
          <w:p w:rsidR="00713F8A" w:rsidRPr="005A3C15" w:rsidRDefault="00713F8A" w:rsidP="00713F8A">
            <w:pPr>
              <w:pStyle w:val="ListParagraph"/>
              <w:tabs>
                <w:tab w:val="left" w:pos="432"/>
              </w:tabs>
              <w:ind w:left="432"/>
              <w:rPr>
                <w:rFonts w:cstheme="minorHAnsi"/>
              </w:rPr>
            </w:pPr>
          </w:p>
          <w:p w:rsidR="00E138ED" w:rsidRPr="00E138ED" w:rsidRDefault="00A201F0" w:rsidP="00CB0C35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rPr>
                <w:rFonts w:cstheme="minorHAnsi"/>
                <w:i/>
              </w:rPr>
            </w:pPr>
            <w:r>
              <w:rPr>
                <w:rFonts w:cstheme="minorHAnsi"/>
              </w:rPr>
              <w:t>Remove March 14, 2019 b</w:t>
            </w:r>
            <w:r w:rsidR="00E138ED">
              <w:rPr>
                <w:rFonts w:cstheme="minorHAnsi"/>
              </w:rPr>
              <w:t xml:space="preserve">usiness meeting minutes and change agenda item #3 to say </w:t>
            </w:r>
            <w:r w:rsidR="00E138ED" w:rsidRPr="00E138ED">
              <w:rPr>
                <w:rFonts w:cstheme="minorHAnsi"/>
              </w:rPr>
              <w:t>“</w:t>
            </w:r>
            <w:r w:rsidR="00E138ED" w:rsidRPr="00E138ED">
              <w:rPr>
                <w:rFonts w:cstheme="minorHAnsi"/>
                <w:i/>
              </w:rPr>
              <w:t>Review and approve the draft January 10, 2019 EOC Business Meeting minutes.</w:t>
            </w:r>
            <w:r w:rsidR="00E138ED" w:rsidRPr="00E138ED">
              <w:rPr>
                <w:rFonts w:cstheme="minorHAnsi"/>
              </w:rPr>
              <w:t>”</w:t>
            </w:r>
          </w:p>
          <w:p w:rsidR="00E138ED" w:rsidRPr="00E138ED" w:rsidRDefault="00E138ED" w:rsidP="00E138ED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rPr>
                <w:rFonts w:cstheme="minorHAnsi"/>
                <w:i/>
              </w:rPr>
            </w:pPr>
            <w:r>
              <w:rPr>
                <w:rFonts w:cstheme="minorHAnsi"/>
              </w:rPr>
              <w:t>Change “</w:t>
            </w:r>
            <w:r w:rsidRPr="00E138ED">
              <w:rPr>
                <w:rFonts w:cstheme="minorHAnsi"/>
                <w:i/>
              </w:rPr>
              <w:t>Group</w:t>
            </w:r>
            <w:r>
              <w:rPr>
                <w:rFonts w:cstheme="minorHAnsi"/>
              </w:rPr>
              <w:t>” to “</w:t>
            </w:r>
            <w:r w:rsidRPr="00E138ED">
              <w:rPr>
                <w:rFonts w:cstheme="minorHAnsi"/>
                <w:i/>
              </w:rPr>
              <w:t>Staff</w:t>
            </w:r>
            <w:r>
              <w:rPr>
                <w:rFonts w:cstheme="minorHAnsi"/>
              </w:rPr>
              <w:t xml:space="preserve">” in agenda item 4, 5 and 6. </w:t>
            </w:r>
          </w:p>
          <w:p w:rsidR="00E138ED" w:rsidRPr="00E138ED" w:rsidRDefault="00BE60CD" w:rsidP="00E138ED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Allocate </w:t>
            </w:r>
            <w:r w:rsidR="00E138ED">
              <w:rPr>
                <w:rFonts w:cstheme="minorHAnsi"/>
              </w:rPr>
              <w:t>15 minutes to agenda item #6</w:t>
            </w:r>
            <w:r>
              <w:rPr>
                <w:rFonts w:cstheme="minorHAnsi"/>
              </w:rPr>
              <w:t xml:space="preserve">- </w:t>
            </w:r>
            <w:r w:rsidR="00E138ED" w:rsidRPr="00E138ED">
              <w:rPr>
                <w:rFonts w:cstheme="minorHAnsi"/>
                <w:i/>
              </w:rPr>
              <w:t>2020-2021 Community Action Plan</w:t>
            </w:r>
          </w:p>
          <w:p w:rsidR="00713F8A" w:rsidRDefault="00E138ED" w:rsidP="00CB0C35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Change agenda item #7 to </w:t>
            </w:r>
            <w:r w:rsidRPr="00E138ED">
              <w:rPr>
                <w:rFonts w:cstheme="minorHAnsi"/>
                <w:i/>
              </w:rPr>
              <w:t>Community Action Month</w:t>
            </w:r>
            <w:r>
              <w:rPr>
                <w:rFonts w:cstheme="minorHAnsi"/>
              </w:rPr>
              <w:t xml:space="preserve">- </w:t>
            </w:r>
            <w:r w:rsidR="00BE60CD">
              <w:rPr>
                <w:rFonts w:cstheme="minorHAnsi"/>
              </w:rPr>
              <w:t xml:space="preserve">Allocate </w:t>
            </w:r>
            <w:r>
              <w:rPr>
                <w:rFonts w:cstheme="minorHAnsi"/>
              </w:rPr>
              <w:t>5</w:t>
            </w:r>
            <w:r w:rsidR="00BE60CD">
              <w:rPr>
                <w:rFonts w:cstheme="minorHAnsi"/>
              </w:rPr>
              <w:t xml:space="preserve"> minutes </w:t>
            </w:r>
          </w:p>
          <w:p w:rsidR="009F712B" w:rsidRPr="009F712B" w:rsidRDefault="009F712B" w:rsidP="00E138ED">
            <w:pPr>
              <w:tabs>
                <w:tab w:val="left" w:pos="432"/>
              </w:tabs>
              <w:rPr>
                <w:rFonts w:cstheme="minorHAnsi"/>
                <w:i/>
              </w:rPr>
            </w:pPr>
          </w:p>
          <w:p w:rsidR="00713F8A" w:rsidRDefault="00713F8A" w:rsidP="00713F8A">
            <w:pPr>
              <w:rPr>
                <w:rFonts w:cstheme="minorHAnsi"/>
                <w:b/>
              </w:rPr>
            </w:pPr>
            <w:r w:rsidRPr="005428A0">
              <w:rPr>
                <w:rFonts w:cstheme="minorHAnsi"/>
                <w:b/>
              </w:rPr>
              <w:t xml:space="preserve">A motion to approve the draft </w:t>
            </w:r>
            <w:r w:rsidR="00E138ED">
              <w:rPr>
                <w:rFonts w:cstheme="minorHAnsi"/>
                <w:b/>
              </w:rPr>
              <w:t>April 11</w:t>
            </w:r>
            <w:r w:rsidR="00766AF8">
              <w:rPr>
                <w:rFonts w:cstheme="minorHAnsi"/>
                <w:b/>
              </w:rPr>
              <w:t>, 2019</w:t>
            </w:r>
            <w:r>
              <w:rPr>
                <w:rFonts w:cstheme="minorHAnsi"/>
                <w:b/>
              </w:rPr>
              <w:t xml:space="preserve"> Business meeting agenda with the changes stated above</w:t>
            </w:r>
            <w:r w:rsidRPr="005428A0">
              <w:rPr>
                <w:rFonts w:cstheme="minorHAnsi"/>
                <w:b/>
              </w:rPr>
              <w:t xml:space="preserve"> was made</w:t>
            </w:r>
            <w:r>
              <w:rPr>
                <w:rFonts w:cstheme="minorHAnsi"/>
                <w:b/>
              </w:rPr>
              <w:t xml:space="preserve"> </w:t>
            </w:r>
            <w:r w:rsidRPr="005428A0">
              <w:rPr>
                <w:rFonts w:cstheme="minorHAnsi"/>
                <w:b/>
              </w:rPr>
              <w:t>by</w:t>
            </w:r>
            <w:r>
              <w:rPr>
                <w:rFonts w:cstheme="minorHAnsi"/>
                <w:b/>
              </w:rPr>
              <w:t xml:space="preserve"> </w:t>
            </w:r>
            <w:r w:rsidR="00A201F0" w:rsidRPr="00A201F0">
              <w:rPr>
                <w:rFonts w:cstheme="minorHAnsi"/>
                <w:b/>
              </w:rPr>
              <w:t>Zeimer</w:t>
            </w:r>
            <w:r w:rsidRPr="00A201F0">
              <w:rPr>
                <w:rFonts w:cstheme="minorHAnsi"/>
                <w:b/>
              </w:rPr>
              <w:t xml:space="preserve"> </w:t>
            </w:r>
            <w:r w:rsidRPr="005428A0">
              <w:rPr>
                <w:rFonts w:cstheme="minorHAnsi"/>
                <w:b/>
              </w:rPr>
              <w:t>and seconded by</w:t>
            </w:r>
            <w:r>
              <w:rPr>
                <w:rFonts w:cstheme="minorHAnsi"/>
                <w:b/>
              </w:rPr>
              <w:t xml:space="preserve"> </w:t>
            </w:r>
            <w:r w:rsidR="00766AF8">
              <w:rPr>
                <w:rFonts w:cstheme="minorHAnsi"/>
                <w:b/>
              </w:rPr>
              <w:t>Babb</w:t>
            </w:r>
            <w:r>
              <w:rPr>
                <w:rFonts w:cstheme="minorHAnsi"/>
                <w:b/>
              </w:rPr>
              <w:t xml:space="preserve">. </w:t>
            </w:r>
          </w:p>
          <w:p w:rsidR="009F712B" w:rsidRPr="005428A0" w:rsidRDefault="009F712B" w:rsidP="00713F8A">
            <w:pPr>
              <w:rPr>
                <w:rFonts w:cstheme="minorHAnsi"/>
                <w:b/>
              </w:rPr>
            </w:pPr>
          </w:p>
          <w:p w:rsidR="00713F8A" w:rsidRPr="00BF5133" w:rsidRDefault="00713F8A" w:rsidP="00713F8A">
            <w:pPr>
              <w:tabs>
                <w:tab w:val="left" w:pos="7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motion carried</w:t>
            </w:r>
            <w:r w:rsidRPr="00BC4C33">
              <w:rPr>
                <w:rFonts w:cstheme="minorHAnsi"/>
                <w:b/>
              </w:rPr>
              <w:t>.</w:t>
            </w:r>
            <w:r w:rsidRPr="00BF5133">
              <w:rPr>
                <w:rFonts w:cstheme="minorHAnsi"/>
                <w:b/>
              </w:rPr>
              <w:t xml:space="preserve"> </w:t>
            </w:r>
          </w:p>
          <w:p w:rsidR="00713F8A" w:rsidRPr="00BF5133" w:rsidRDefault="00A36102" w:rsidP="00713F8A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Aye:</w:t>
            </w:r>
            <w:r w:rsidR="00E138ED">
              <w:rPr>
                <w:rFonts w:cstheme="minorHAnsi"/>
                <w:b/>
              </w:rPr>
              <w:t xml:space="preserve"> Zeimer, Babb</w:t>
            </w:r>
          </w:p>
          <w:p w:rsidR="00713F8A" w:rsidRPr="00BF5133" w:rsidRDefault="00713F8A" w:rsidP="00713F8A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</w:rPr>
              <w:t xml:space="preserve">       </w:t>
            </w:r>
            <w:r w:rsidRPr="00BF5133">
              <w:rPr>
                <w:rFonts w:cstheme="minorHAnsi"/>
                <w:b/>
              </w:rPr>
              <w:t xml:space="preserve">Nay: </w:t>
            </w:r>
          </w:p>
          <w:p w:rsidR="00713F8A" w:rsidRPr="00BF5133" w:rsidRDefault="00713F8A" w:rsidP="00713F8A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</w:rPr>
              <w:t xml:space="preserve">       </w:t>
            </w:r>
            <w:r w:rsidRPr="00BF5133">
              <w:rPr>
                <w:rFonts w:cstheme="minorHAnsi"/>
                <w:b/>
              </w:rPr>
              <w:t xml:space="preserve">Abstain: </w:t>
            </w:r>
          </w:p>
          <w:p w:rsidR="00713F8A" w:rsidRDefault="00713F8A" w:rsidP="00713F8A">
            <w:pPr>
              <w:tabs>
                <w:tab w:val="left" w:pos="471"/>
              </w:tabs>
              <w:ind w:left="62"/>
              <w:rPr>
                <w:rFonts w:cstheme="minorHAnsi"/>
                <w:b/>
              </w:rPr>
            </w:pPr>
            <w:r w:rsidRPr="00BF5133">
              <w:rPr>
                <w:rFonts w:cstheme="minorHAnsi"/>
                <w:b/>
              </w:rPr>
              <w:t xml:space="preserve">       Absent:</w:t>
            </w:r>
            <w:r>
              <w:rPr>
                <w:rFonts w:cstheme="minorHAnsi"/>
                <w:b/>
              </w:rPr>
              <w:t xml:space="preserve"> </w:t>
            </w:r>
            <w:r w:rsidR="00E138ED">
              <w:rPr>
                <w:rFonts w:cstheme="minorHAnsi"/>
                <w:b/>
              </w:rPr>
              <w:t>Miguel</w:t>
            </w:r>
          </w:p>
          <w:p w:rsidR="00011548" w:rsidRPr="00713F8A" w:rsidRDefault="00011548" w:rsidP="00713F8A">
            <w:pPr>
              <w:rPr>
                <w:rFonts w:cstheme="minorHAnsi"/>
              </w:rPr>
            </w:pPr>
          </w:p>
        </w:tc>
      </w:tr>
      <w:tr w:rsidR="00863C95" w:rsidRPr="00702441" w:rsidTr="001A2A7E">
        <w:trPr>
          <w:cantSplit/>
          <w:jc w:val="center"/>
        </w:trPr>
        <w:tc>
          <w:tcPr>
            <w:tcW w:w="2991" w:type="dxa"/>
          </w:tcPr>
          <w:p w:rsidR="00863C95" w:rsidRPr="00863C95" w:rsidRDefault="00863C95" w:rsidP="00AE5179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6048D4">
              <w:rPr>
                <w:rFonts w:asciiTheme="minorHAnsi" w:hAnsiTheme="minorHAnsi" w:cstheme="minorHAnsi"/>
              </w:rPr>
              <w:lastRenderedPageBreak/>
              <w:t>Next Steps</w:t>
            </w:r>
          </w:p>
        </w:tc>
        <w:tc>
          <w:tcPr>
            <w:tcW w:w="11594" w:type="dxa"/>
            <w:gridSpan w:val="2"/>
          </w:tcPr>
          <w:p w:rsidR="000A6FBF" w:rsidRDefault="00A652A1" w:rsidP="00A652A1">
            <w:pPr>
              <w:pStyle w:val="ListParagraph"/>
              <w:numPr>
                <w:ilvl w:val="0"/>
                <w:numId w:val="1"/>
              </w:numPr>
            </w:pPr>
            <w:r>
              <w:t xml:space="preserve">Staff </w:t>
            </w:r>
            <w:r w:rsidR="009E1FDF">
              <w:t xml:space="preserve">will send out an email to the members of who would like to volunteer for the CalCAPA conference. </w:t>
            </w:r>
          </w:p>
          <w:p w:rsidR="00A652A1" w:rsidRDefault="00A652A1" w:rsidP="00A652A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E138ED">
              <w:t>Staff will make edits and corrections on March 14</w:t>
            </w:r>
            <w:r w:rsidR="00E138ED" w:rsidRPr="00E138ED">
              <w:rPr>
                <w:vertAlign w:val="superscript"/>
              </w:rPr>
              <w:t>th</w:t>
            </w:r>
            <w:r w:rsidR="00E138ED">
              <w:t xml:space="preserve"> business meeting minutes and bring back to the </w:t>
            </w:r>
            <w:r w:rsidR="007519B8">
              <w:t xml:space="preserve">Executive </w:t>
            </w:r>
            <w:r w:rsidR="00E138ED">
              <w:t>May meeting for approval.</w:t>
            </w:r>
          </w:p>
          <w:p w:rsidR="00E138ED" w:rsidRDefault="007519B8" w:rsidP="00A652A1">
            <w:pPr>
              <w:pStyle w:val="ListParagraph"/>
              <w:numPr>
                <w:ilvl w:val="0"/>
                <w:numId w:val="1"/>
              </w:numPr>
            </w:pPr>
            <w:r>
              <w:t>Staff will update Public Hearing agendas with approved changes.</w:t>
            </w:r>
          </w:p>
          <w:p w:rsidR="007519B8" w:rsidRDefault="007519B8" w:rsidP="00A652A1">
            <w:pPr>
              <w:pStyle w:val="ListParagraph"/>
              <w:numPr>
                <w:ilvl w:val="0"/>
                <w:numId w:val="1"/>
              </w:numPr>
            </w:pPr>
            <w:r>
              <w:t>Staff will forward event information from Zeimer to all members asking volunteers to attend</w:t>
            </w:r>
            <w:r w:rsidR="005339CA">
              <w:t xml:space="preserve"> the Poor People’s Hearing in Oakland</w:t>
            </w:r>
            <w:r>
              <w:t xml:space="preserve"> and report to the group.</w:t>
            </w:r>
          </w:p>
          <w:p w:rsidR="007519B8" w:rsidRDefault="007519B8" w:rsidP="00A652A1">
            <w:pPr>
              <w:pStyle w:val="ListParagraph"/>
              <w:numPr>
                <w:ilvl w:val="0"/>
                <w:numId w:val="1"/>
              </w:numPr>
            </w:pPr>
            <w:r>
              <w:t>Staff will reach ou</w:t>
            </w:r>
            <w:r w:rsidR="00A201F0">
              <w:t>t to the Contra Costa Clubhouse</w:t>
            </w:r>
            <w:r>
              <w:t xml:space="preserve"> board member </w:t>
            </w:r>
            <w:r w:rsidR="00A201F0">
              <w:t xml:space="preserve">to share their success story during </w:t>
            </w:r>
            <w:r>
              <w:t xml:space="preserve">the May </w:t>
            </w:r>
            <w:proofErr w:type="gramStart"/>
            <w:r>
              <w:t>21</w:t>
            </w:r>
            <w:r w:rsidRPr="007519B8">
              <w:rPr>
                <w:vertAlign w:val="superscript"/>
              </w:rPr>
              <w:t>st</w:t>
            </w:r>
            <w:proofErr w:type="gramEnd"/>
            <w:r>
              <w:t xml:space="preserve"> Community Action presentation.</w:t>
            </w:r>
          </w:p>
          <w:p w:rsidR="007519B8" w:rsidRPr="00511BB7" w:rsidRDefault="007519B8" w:rsidP="007519B8">
            <w:pPr>
              <w:pStyle w:val="ListParagraph"/>
              <w:numPr>
                <w:ilvl w:val="0"/>
                <w:numId w:val="1"/>
              </w:numPr>
            </w:pPr>
            <w:r>
              <w:t>Staff will send out a reminder to members to wear t-shirts for the May presentation.</w:t>
            </w:r>
          </w:p>
        </w:tc>
      </w:tr>
      <w:tr w:rsidR="00E56A2D" w:rsidRPr="00702441" w:rsidTr="001A2A7E">
        <w:trPr>
          <w:cantSplit/>
          <w:trHeight w:val="70"/>
          <w:jc w:val="center"/>
        </w:trPr>
        <w:tc>
          <w:tcPr>
            <w:tcW w:w="2991" w:type="dxa"/>
          </w:tcPr>
          <w:p w:rsidR="00E56A2D" w:rsidRPr="00702441" w:rsidRDefault="00863C95" w:rsidP="009E035D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before="60" w:after="60"/>
              <w:rPr>
                <w:rFonts w:cstheme="minorHAnsi"/>
              </w:rPr>
            </w:pPr>
            <w:r w:rsidRPr="006048D4">
              <w:rPr>
                <w:rFonts w:cstheme="minorHAnsi"/>
              </w:rPr>
              <w:t>Meeting Evaluation</w:t>
            </w:r>
          </w:p>
        </w:tc>
        <w:tc>
          <w:tcPr>
            <w:tcW w:w="5562" w:type="dxa"/>
          </w:tcPr>
          <w:p w:rsidR="006562C4" w:rsidRPr="008C237F" w:rsidRDefault="00863C95" w:rsidP="008C237F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jc w:val="center"/>
              <w:rPr>
                <w:rFonts w:cstheme="minorHAnsi"/>
              </w:rPr>
            </w:pPr>
            <w:r w:rsidRPr="00702441">
              <w:rPr>
                <w:rFonts w:cstheme="minorHAnsi"/>
                <w:b/>
                <w:u w:val="single"/>
              </w:rPr>
              <w:t>Pluses / +</w:t>
            </w:r>
          </w:p>
          <w:p w:rsidR="000C672F" w:rsidRPr="00A36102" w:rsidRDefault="007519B8" w:rsidP="00A36102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6032" w:type="dxa"/>
          </w:tcPr>
          <w:p w:rsidR="00E56A2D" w:rsidRPr="00702441" w:rsidRDefault="00E56A2D" w:rsidP="00A4471D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jc w:val="center"/>
              <w:rPr>
                <w:rFonts w:cstheme="minorHAnsi"/>
              </w:rPr>
            </w:pPr>
            <w:r w:rsidRPr="00702441">
              <w:rPr>
                <w:rFonts w:cstheme="minorHAnsi"/>
                <w:b/>
                <w:u w:val="single"/>
              </w:rPr>
              <w:t>Deltas / ∆</w:t>
            </w:r>
          </w:p>
          <w:p w:rsidR="00072BC5" w:rsidRDefault="009B1B13" w:rsidP="006562C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6562C4" w:rsidRPr="006562C4" w:rsidRDefault="006562C4" w:rsidP="009B1B13">
            <w:pPr>
              <w:pStyle w:val="ListParagraph"/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ind w:left="432"/>
              <w:rPr>
                <w:rFonts w:cstheme="minorHAnsi"/>
              </w:rPr>
            </w:pPr>
          </w:p>
        </w:tc>
      </w:tr>
    </w:tbl>
    <w:p w:rsidR="00631C29" w:rsidRDefault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631C29" w:rsidRPr="00631C29" w:rsidRDefault="00631C29" w:rsidP="00631C29">
      <w:pPr>
        <w:rPr>
          <w:sz w:val="16"/>
          <w:szCs w:val="16"/>
        </w:rPr>
      </w:pPr>
    </w:p>
    <w:p w:rsidR="00077E50" w:rsidRPr="00631C29" w:rsidRDefault="00077E50" w:rsidP="00631C29">
      <w:pPr>
        <w:tabs>
          <w:tab w:val="left" w:pos="3180"/>
        </w:tabs>
        <w:rPr>
          <w:sz w:val="16"/>
          <w:szCs w:val="16"/>
        </w:rPr>
      </w:pPr>
    </w:p>
    <w:sectPr w:rsidR="00077E50" w:rsidRPr="00631C29" w:rsidSect="00A4471D">
      <w:footerReference w:type="default" r:id="rId10"/>
      <w:pgSz w:w="15840" w:h="12240" w:orient="landscape"/>
      <w:pgMar w:top="360" w:right="1008" w:bottom="360" w:left="100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2D" w:rsidRDefault="00BB322D" w:rsidP="00A4471D">
      <w:pPr>
        <w:spacing w:after="0" w:line="240" w:lineRule="auto"/>
      </w:pPr>
      <w:r>
        <w:separator/>
      </w:r>
    </w:p>
  </w:endnote>
  <w:endnote w:type="continuationSeparator" w:id="0">
    <w:p w:rsidR="00BB322D" w:rsidRDefault="00BB322D" w:rsidP="00A4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0D" w:rsidRDefault="00E74B98">
    <w:pPr>
      <w:pStyle w:val="Footer"/>
    </w:pPr>
    <w:r>
      <w:t xml:space="preserve">EOC </w:t>
    </w:r>
    <w:r w:rsidR="00CC6AA8">
      <w:t xml:space="preserve">Executive approved: </w:t>
    </w:r>
    <w:r w:rsidR="00B66E5A">
      <w:t>5/2/2019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2D" w:rsidRDefault="00BB322D" w:rsidP="00A4471D">
      <w:pPr>
        <w:spacing w:after="0" w:line="240" w:lineRule="auto"/>
      </w:pPr>
      <w:r>
        <w:separator/>
      </w:r>
    </w:p>
  </w:footnote>
  <w:footnote w:type="continuationSeparator" w:id="0">
    <w:p w:rsidR="00BB322D" w:rsidRDefault="00BB322D" w:rsidP="00A4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D0"/>
    <w:multiLevelType w:val="hybridMultilevel"/>
    <w:tmpl w:val="CE1A3178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DE6065"/>
    <w:multiLevelType w:val="hybridMultilevel"/>
    <w:tmpl w:val="A218F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5A2"/>
    <w:multiLevelType w:val="hybridMultilevel"/>
    <w:tmpl w:val="5824E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C92"/>
    <w:multiLevelType w:val="hybridMultilevel"/>
    <w:tmpl w:val="436E4B4C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ADB15D7"/>
    <w:multiLevelType w:val="hybridMultilevel"/>
    <w:tmpl w:val="B19428AA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323C37"/>
    <w:multiLevelType w:val="hybridMultilevel"/>
    <w:tmpl w:val="9230E00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135D7AA3"/>
    <w:multiLevelType w:val="hybridMultilevel"/>
    <w:tmpl w:val="89726E9A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14F7770A"/>
    <w:multiLevelType w:val="hybridMultilevel"/>
    <w:tmpl w:val="37CAB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089B"/>
    <w:multiLevelType w:val="hybridMultilevel"/>
    <w:tmpl w:val="C18A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DB7"/>
    <w:multiLevelType w:val="hybridMultilevel"/>
    <w:tmpl w:val="EA4ABDEC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282E1D7D"/>
    <w:multiLevelType w:val="hybridMultilevel"/>
    <w:tmpl w:val="FE522200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D567747"/>
    <w:multiLevelType w:val="hybridMultilevel"/>
    <w:tmpl w:val="60C24BD6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EDB5118"/>
    <w:multiLevelType w:val="hybridMultilevel"/>
    <w:tmpl w:val="99F4C77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13467EB"/>
    <w:multiLevelType w:val="hybridMultilevel"/>
    <w:tmpl w:val="065C4C54"/>
    <w:lvl w:ilvl="0" w:tplc="949216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73D6B"/>
    <w:multiLevelType w:val="hybridMultilevel"/>
    <w:tmpl w:val="04D4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21"/>
    <w:multiLevelType w:val="hybridMultilevel"/>
    <w:tmpl w:val="B3B22A6E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0FC4673"/>
    <w:multiLevelType w:val="hybridMultilevel"/>
    <w:tmpl w:val="C60E956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AF25E3C"/>
    <w:multiLevelType w:val="hybridMultilevel"/>
    <w:tmpl w:val="B33CB6C2"/>
    <w:lvl w:ilvl="0" w:tplc="B8CC2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667C9"/>
    <w:multiLevelType w:val="hybridMultilevel"/>
    <w:tmpl w:val="B4ACA0F8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9" w15:restartNumberingAfterBreak="0">
    <w:nsid w:val="4C9064DB"/>
    <w:multiLevelType w:val="hybridMultilevel"/>
    <w:tmpl w:val="90BE5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206D5"/>
    <w:multiLevelType w:val="hybridMultilevel"/>
    <w:tmpl w:val="8F202182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60BB4373"/>
    <w:multiLevelType w:val="hybridMultilevel"/>
    <w:tmpl w:val="C33C7244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5F94B61"/>
    <w:multiLevelType w:val="hybridMultilevel"/>
    <w:tmpl w:val="12CC69A4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3" w15:restartNumberingAfterBreak="0">
    <w:nsid w:val="67822DE7"/>
    <w:multiLevelType w:val="hybridMultilevel"/>
    <w:tmpl w:val="F11411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558E7"/>
    <w:multiLevelType w:val="hybridMultilevel"/>
    <w:tmpl w:val="B01A4990"/>
    <w:lvl w:ilvl="0" w:tplc="C1C68546">
      <w:start w:val="1"/>
      <w:numFmt w:val="bullet"/>
      <w:lvlText w:val=""/>
      <w:lvlJc w:val="left"/>
      <w:pPr>
        <w:tabs>
          <w:tab w:val="num" w:pos="360"/>
        </w:tabs>
        <w:ind w:left="360" w:hanging="2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27D1D"/>
    <w:multiLevelType w:val="hybridMultilevel"/>
    <w:tmpl w:val="47887FD4"/>
    <w:lvl w:ilvl="0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70331657"/>
    <w:multiLevelType w:val="hybridMultilevel"/>
    <w:tmpl w:val="647C6AB8"/>
    <w:lvl w:ilvl="0" w:tplc="774E8C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694A"/>
    <w:multiLevelType w:val="hybridMultilevel"/>
    <w:tmpl w:val="E5429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45326"/>
    <w:multiLevelType w:val="hybridMultilevel"/>
    <w:tmpl w:val="1E08798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17"/>
  </w:num>
  <w:num w:numId="10">
    <w:abstractNumId w:val="19"/>
  </w:num>
  <w:num w:numId="11">
    <w:abstractNumId w:val="18"/>
  </w:num>
  <w:num w:numId="12">
    <w:abstractNumId w:val="27"/>
  </w:num>
  <w:num w:numId="13">
    <w:abstractNumId w:val="26"/>
  </w:num>
  <w:num w:numId="14">
    <w:abstractNumId w:val="9"/>
  </w:num>
  <w:num w:numId="15">
    <w:abstractNumId w:val="22"/>
  </w:num>
  <w:num w:numId="16">
    <w:abstractNumId w:val="7"/>
  </w:num>
  <w:num w:numId="17">
    <w:abstractNumId w:val="2"/>
  </w:num>
  <w:num w:numId="18">
    <w:abstractNumId w:val="28"/>
  </w:num>
  <w:num w:numId="19">
    <w:abstractNumId w:val="21"/>
  </w:num>
  <w:num w:numId="20">
    <w:abstractNumId w:val="20"/>
  </w:num>
  <w:num w:numId="21">
    <w:abstractNumId w:val="5"/>
  </w:num>
  <w:num w:numId="22">
    <w:abstractNumId w:val="12"/>
  </w:num>
  <w:num w:numId="23">
    <w:abstractNumId w:val="14"/>
  </w:num>
  <w:num w:numId="24">
    <w:abstractNumId w:val="23"/>
  </w:num>
  <w:num w:numId="25">
    <w:abstractNumId w:val="0"/>
  </w:num>
  <w:num w:numId="26">
    <w:abstractNumId w:val="16"/>
  </w:num>
  <w:num w:numId="27">
    <w:abstractNumId w:val="25"/>
  </w:num>
  <w:num w:numId="28">
    <w:abstractNumId w:val="4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0"/>
    <w:rsid w:val="000008C0"/>
    <w:rsid w:val="00000C7B"/>
    <w:rsid w:val="00003DCB"/>
    <w:rsid w:val="00006D1F"/>
    <w:rsid w:val="00011548"/>
    <w:rsid w:val="000122BB"/>
    <w:rsid w:val="00013CE5"/>
    <w:rsid w:val="00014AA1"/>
    <w:rsid w:val="0002066C"/>
    <w:rsid w:val="00021A80"/>
    <w:rsid w:val="00022E3F"/>
    <w:rsid w:val="00030385"/>
    <w:rsid w:val="000307AA"/>
    <w:rsid w:val="00031DCC"/>
    <w:rsid w:val="000350C6"/>
    <w:rsid w:val="000370BF"/>
    <w:rsid w:val="00040101"/>
    <w:rsid w:val="00040ED7"/>
    <w:rsid w:val="000430CF"/>
    <w:rsid w:val="00043FE6"/>
    <w:rsid w:val="00045485"/>
    <w:rsid w:val="00045B3F"/>
    <w:rsid w:val="00046792"/>
    <w:rsid w:val="00050130"/>
    <w:rsid w:val="0005045A"/>
    <w:rsid w:val="00050EFB"/>
    <w:rsid w:val="00051ACF"/>
    <w:rsid w:val="000527C8"/>
    <w:rsid w:val="0005383A"/>
    <w:rsid w:val="000538C7"/>
    <w:rsid w:val="0005562D"/>
    <w:rsid w:val="00060FCC"/>
    <w:rsid w:val="000614A5"/>
    <w:rsid w:val="000621B5"/>
    <w:rsid w:val="00064412"/>
    <w:rsid w:val="000664A3"/>
    <w:rsid w:val="00066E7E"/>
    <w:rsid w:val="00067C60"/>
    <w:rsid w:val="00072317"/>
    <w:rsid w:val="00072BC5"/>
    <w:rsid w:val="0007411A"/>
    <w:rsid w:val="00077E50"/>
    <w:rsid w:val="000837DF"/>
    <w:rsid w:val="00083F4F"/>
    <w:rsid w:val="00084237"/>
    <w:rsid w:val="000876A6"/>
    <w:rsid w:val="000924FF"/>
    <w:rsid w:val="00093584"/>
    <w:rsid w:val="00093BFC"/>
    <w:rsid w:val="00094158"/>
    <w:rsid w:val="000A08BF"/>
    <w:rsid w:val="000A0CED"/>
    <w:rsid w:val="000A6FBF"/>
    <w:rsid w:val="000B5E3A"/>
    <w:rsid w:val="000B7E47"/>
    <w:rsid w:val="000C23BD"/>
    <w:rsid w:val="000C3957"/>
    <w:rsid w:val="000C3A8B"/>
    <w:rsid w:val="000C672F"/>
    <w:rsid w:val="000D40FE"/>
    <w:rsid w:val="000D6C82"/>
    <w:rsid w:val="000D6C9E"/>
    <w:rsid w:val="000E1869"/>
    <w:rsid w:val="000E1D1B"/>
    <w:rsid w:val="000E4ACF"/>
    <w:rsid w:val="000E7FEF"/>
    <w:rsid w:val="00100022"/>
    <w:rsid w:val="0010166F"/>
    <w:rsid w:val="00107FB2"/>
    <w:rsid w:val="00122F3A"/>
    <w:rsid w:val="00123B2D"/>
    <w:rsid w:val="00123E9F"/>
    <w:rsid w:val="001323F5"/>
    <w:rsid w:val="001357C0"/>
    <w:rsid w:val="001447AF"/>
    <w:rsid w:val="00147637"/>
    <w:rsid w:val="001510C6"/>
    <w:rsid w:val="00152EB0"/>
    <w:rsid w:val="00157899"/>
    <w:rsid w:val="00170FBF"/>
    <w:rsid w:val="00174B1B"/>
    <w:rsid w:val="00176909"/>
    <w:rsid w:val="00182C9B"/>
    <w:rsid w:val="0018535A"/>
    <w:rsid w:val="00185D27"/>
    <w:rsid w:val="001868AE"/>
    <w:rsid w:val="001900CF"/>
    <w:rsid w:val="0019385F"/>
    <w:rsid w:val="0019533F"/>
    <w:rsid w:val="001A06C2"/>
    <w:rsid w:val="001A2146"/>
    <w:rsid w:val="001A2A7E"/>
    <w:rsid w:val="001A3159"/>
    <w:rsid w:val="001A6B67"/>
    <w:rsid w:val="001A79B4"/>
    <w:rsid w:val="001B03BF"/>
    <w:rsid w:val="001B6B68"/>
    <w:rsid w:val="001C34E4"/>
    <w:rsid w:val="001C45A8"/>
    <w:rsid w:val="001C6094"/>
    <w:rsid w:val="001C7377"/>
    <w:rsid w:val="001D0E0A"/>
    <w:rsid w:val="001D1256"/>
    <w:rsid w:val="001D1D44"/>
    <w:rsid w:val="001D423A"/>
    <w:rsid w:val="001D4CB3"/>
    <w:rsid w:val="001D7E6E"/>
    <w:rsid w:val="001E1E7F"/>
    <w:rsid w:val="001E2094"/>
    <w:rsid w:val="001E23B7"/>
    <w:rsid w:val="001E5143"/>
    <w:rsid w:val="001E6D3C"/>
    <w:rsid w:val="001F0288"/>
    <w:rsid w:val="001F199D"/>
    <w:rsid w:val="001F2A41"/>
    <w:rsid w:val="001F6AA9"/>
    <w:rsid w:val="00201B29"/>
    <w:rsid w:val="002031B6"/>
    <w:rsid w:val="0020435C"/>
    <w:rsid w:val="00205692"/>
    <w:rsid w:val="00205DB7"/>
    <w:rsid w:val="00210A50"/>
    <w:rsid w:val="0021132A"/>
    <w:rsid w:val="00215F03"/>
    <w:rsid w:val="002229EB"/>
    <w:rsid w:val="0022597C"/>
    <w:rsid w:val="002271CD"/>
    <w:rsid w:val="002314D9"/>
    <w:rsid w:val="00233A8F"/>
    <w:rsid w:val="002360D1"/>
    <w:rsid w:val="00244BC6"/>
    <w:rsid w:val="00250450"/>
    <w:rsid w:val="002526DC"/>
    <w:rsid w:val="00263758"/>
    <w:rsid w:val="00267D34"/>
    <w:rsid w:val="00270794"/>
    <w:rsid w:val="00270FEB"/>
    <w:rsid w:val="00286FE6"/>
    <w:rsid w:val="00290D6C"/>
    <w:rsid w:val="00293478"/>
    <w:rsid w:val="00294478"/>
    <w:rsid w:val="00297665"/>
    <w:rsid w:val="002A5FA7"/>
    <w:rsid w:val="002B0FC4"/>
    <w:rsid w:val="002B5712"/>
    <w:rsid w:val="002B6759"/>
    <w:rsid w:val="002B7ADA"/>
    <w:rsid w:val="002B7B05"/>
    <w:rsid w:val="002C2638"/>
    <w:rsid w:val="002C3ACD"/>
    <w:rsid w:val="002D3A77"/>
    <w:rsid w:val="002D724F"/>
    <w:rsid w:val="002E002A"/>
    <w:rsid w:val="002E26A4"/>
    <w:rsid w:val="002E2EC4"/>
    <w:rsid w:val="002E4D58"/>
    <w:rsid w:val="002E5554"/>
    <w:rsid w:val="002F0675"/>
    <w:rsid w:val="002F32EB"/>
    <w:rsid w:val="002F5DB7"/>
    <w:rsid w:val="002F63D6"/>
    <w:rsid w:val="002F6EBE"/>
    <w:rsid w:val="00300486"/>
    <w:rsid w:val="00300C89"/>
    <w:rsid w:val="00300DF3"/>
    <w:rsid w:val="003013F8"/>
    <w:rsid w:val="003030D5"/>
    <w:rsid w:val="00304E31"/>
    <w:rsid w:val="003051D8"/>
    <w:rsid w:val="003058D6"/>
    <w:rsid w:val="003059EC"/>
    <w:rsid w:val="00306FDB"/>
    <w:rsid w:val="00310CEA"/>
    <w:rsid w:val="00312680"/>
    <w:rsid w:val="00315405"/>
    <w:rsid w:val="00316036"/>
    <w:rsid w:val="00316BD4"/>
    <w:rsid w:val="003203AD"/>
    <w:rsid w:val="00325F6A"/>
    <w:rsid w:val="00327D6A"/>
    <w:rsid w:val="003300FD"/>
    <w:rsid w:val="00334C36"/>
    <w:rsid w:val="00335AA3"/>
    <w:rsid w:val="00342CEF"/>
    <w:rsid w:val="003458DB"/>
    <w:rsid w:val="0035096E"/>
    <w:rsid w:val="003509A4"/>
    <w:rsid w:val="003511A0"/>
    <w:rsid w:val="003549F5"/>
    <w:rsid w:val="00360944"/>
    <w:rsid w:val="00367490"/>
    <w:rsid w:val="003678CE"/>
    <w:rsid w:val="003720EB"/>
    <w:rsid w:val="00374D75"/>
    <w:rsid w:val="00376B61"/>
    <w:rsid w:val="00381B14"/>
    <w:rsid w:val="00383E1D"/>
    <w:rsid w:val="00385F02"/>
    <w:rsid w:val="0038602F"/>
    <w:rsid w:val="00390962"/>
    <w:rsid w:val="00392353"/>
    <w:rsid w:val="003936F8"/>
    <w:rsid w:val="00394973"/>
    <w:rsid w:val="0039668C"/>
    <w:rsid w:val="003A2CE4"/>
    <w:rsid w:val="003A3C7B"/>
    <w:rsid w:val="003A478A"/>
    <w:rsid w:val="003A4995"/>
    <w:rsid w:val="003B24BE"/>
    <w:rsid w:val="003B494D"/>
    <w:rsid w:val="003B4FD5"/>
    <w:rsid w:val="003B6EC7"/>
    <w:rsid w:val="003B7436"/>
    <w:rsid w:val="003C1439"/>
    <w:rsid w:val="003C1BA1"/>
    <w:rsid w:val="003C6FEC"/>
    <w:rsid w:val="003C7431"/>
    <w:rsid w:val="003D2D23"/>
    <w:rsid w:val="003D735B"/>
    <w:rsid w:val="003D7861"/>
    <w:rsid w:val="003E50A1"/>
    <w:rsid w:val="003E67C5"/>
    <w:rsid w:val="003E7AC0"/>
    <w:rsid w:val="003E7EF8"/>
    <w:rsid w:val="003F08BF"/>
    <w:rsid w:val="003F1117"/>
    <w:rsid w:val="003F2717"/>
    <w:rsid w:val="003F4339"/>
    <w:rsid w:val="00411BAF"/>
    <w:rsid w:val="00412482"/>
    <w:rsid w:val="00412C2C"/>
    <w:rsid w:val="00413A82"/>
    <w:rsid w:val="00414FDF"/>
    <w:rsid w:val="0041526D"/>
    <w:rsid w:val="00416742"/>
    <w:rsid w:val="00420A28"/>
    <w:rsid w:val="0042580A"/>
    <w:rsid w:val="00427CBA"/>
    <w:rsid w:val="0043204E"/>
    <w:rsid w:val="0043323B"/>
    <w:rsid w:val="00435997"/>
    <w:rsid w:val="00436AFB"/>
    <w:rsid w:val="00442DBF"/>
    <w:rsid w:val="00443E44"/>
    <w:rsid w:val="00445077"/>
    <w:rsid w:val="00446BDD"/>
    <w:rsid w:val="0045311D"/>
    <w:rsid w:val="004532FE"/>
    <w:rsid w:val="0046107F"/>
    <w:rsid w:val="00462F01"/>
    <w:rsid w:val="00464965"/>
    <w:rsid w:val="004654B5"/>
    <w:rsid w:val="00465737"/>
    <w:rsid w:val="004658FD"/>
    <w:rsid w:val="004715E5"/>
    <w:rsid w:val="004729B1"/>
    <w:rsid w:val="004746AF"/>
    <w:rsid w:val="00474827"/>
    <w:rsid w:val="00474B15"/>
    <w:rsid w:val="00475DF1"/>
    <w:rsid w:val="00477F14"/>
    <w:rsid w:val="00482393"/>
    <w:rsid w:val="004864FB"/>
    <w:rsid w:val="0049510C"/>
    <w:rsid w:val="00496CB4"/>
    <w:rsid w:val="004A034A"/>
    <w:rsid w:val="004A5346"/>
    <w:rsid w:val="004B07BC"/>
    <w:rsid w:val="004B392E"/>
    <w:rsid w:val="004B4CB8"/>
    <w:rsid w:val="004B55B3"/>
    <w:rsid w:val="004B5B2F"/>
    <w:rsid w:val="004B62BF"/>
    <w:rsid w:val="004B650F"/>
    <w:rsid w:val="004C2AB7"/>
    <w:rsid w:val="004C7782"/>
    <w:rsid w:val="004D0CBF"/>
    <w:rsid w:val="004D1308"/>
    <w:rsid w:val="004D3456"/>
    <w:rsid w:val="004D3B7E"/>
    <w:rsid w:val="004D7EEE"/>
    <w:rsid w:val="004E476B"/>
    <w:rsid w:val="004E4E4D"/>
    <w:rsid w:val="004E7076"/>
    <w:rsid w:val="004F32C7"/>
    <w:rsid w:val="005022C6"/>
    <w:rsid w:val="0051159B"/>
    <w:rsid w:val="00511606"/>
    <w:rsid w:val="00511BB7"/>
    <w:rsid w:val="00511C0B"/>
    <w:rsid w:val="00512324"/>
    <w:rsid w:val="005151EC"/>
    <w:rsid w:val="00517B85"/>
    <w:rsid w:val="005339CA"/>
    <w:rsid w:val="005428A0"/>
    <w:rsid w:val="005431BF"/>
    <w:rsid w:val="0054336C"/>
    <w:rsid w:val="00552568"/>
    <w:rsid w:val="00554610"/>
    <w:rsid w:val="00572745"/>
    <w:rsid w:val="00575CBF"/>
    <w:rsid w:val="005775EC"/>
    <w:rsid w:val="00577A01"/>
    <w:rsid w:val="00581136"/>
    <w:rsid w:val="00584063"/>
    <w:rsid w:val="00584DF4"/>
    <w:rsid w:val="00586A33"/>
    <w:rsid w:val="00592BA6"/>
    <w:rsid w:val="005A0D40"/>
    <w:rsid w:val="005A1C38"/>
    <w:rsid w:val="005A2C86"/>
    <w:rsid w:val="005A32DC"/>
    <w:rsid w:val="005A3C15"/>
    <w:rsid w:val="005A52DD"/>
    <w:rsid w:val="005A6941"/>
    <w:rsid w:val="005A7D24"/>
    <w:rsid w:val="005C12EA"/>
    <w:rsid w:val="005C2AAC"/>
    <w:rsid w:val="005C2F9C"/>
    <w:rsid w:val="005C6184"/>
    <w:rsid w:val="005C712E"/>
    <w:rsid w:val="005C73B9"/>
    <w:rsid w:val="005D3452"/>
    <w:rsid w:val="005E188F"/>
    <w:rsid w:val="005E3937"/>
    <w:rsid w:val="005E45A7"/>
    <w:rsid w:val="005F3427"/>
    <w:rsid w:val="005F5809"/>
    <w:rsid w:val="006007AB"/>
    <w:rsid w:val="00600B4C"/>
    <w:rsid w:val="00600F44"/>
    <w:rsid w:val="006018CB"/>
    <w:rsid w:val="00601A5A"/>
    <w:rsid w:val="006048D4"/>
    <w:rsid w:val="0061076C"/>
    <w:rsid w:val="00617ECD"/>
    <w:rsid w:val="006218D3"/>
    <w:rsid w:val="00626B54"/>
    <w:rsid w:val="006305CC"/>
    <w:rsid w:val="00631631"/>
    <w:rsid w:val="006318D7"/>
    <w:rsid w:val="00631C29"/>
    <w:rsid w:val="00634530"/>
    <w:rsid w:val="0063529F"/>
    <w:rsid w:val="00637C83"/>
    <w:rsid w:val="00643520"/>
    <w:rsid w:val="006438A7"/>
    <w:rsid w:val="00645CFD"/>
    <w:rsid w:val="006506B9"/>
    <w:rsid w:val="00652AE0"/>
    <w:rsid w:val="00655095"/>
    <w:rsid w:val="006562C4"/>
    <w:rsid w:val="00656D46"/>
    <w:rsid w:val="006570C8"/>
    <w:rsid w:val="006604D6"/>
    <w:rsid w:val="0066288B"/>
    <w:rsid w:val="00662ABE"/>
    <w:rsid w:val="00670D2A"/>
    <w:rsid w:val="00671349"/>
    <w:rsid w:val="00671990"/>
    <w:rsid w:val="00676063"/>
    <w:rsid w:val="0067648D"/>
    <w:rsid w:val="0068021B"/>
    <w:rsid w:val="006807F9"/>
    <w:rsid w:val="00683D7A"/>
    <w:rsid w:val="00684C9A"/>
    <w:rsid w:val="006863BC"/>
    <w:rsid w:val="00687C88"/>
    <w:rsid w:val="00691D57"/>
    <w:rsid w:val="006947DF"/>
    <w:rsid w:val="00696BCE"/>
    <w:rsid w:val="00697CC0"/>
    <w:rsid w:val="006A163A"/>
    <w:rsid w:val="006A2BF3"/>
    <w:rsid w:val="006A6A2B"/>
    <w:rsid w:val="006A7F68"/>
    <w:rsid w:val="006B0D9E"/>
    <w:rsid w:val="006B2B6D"/>
    <w:rsid w:val="006B2D86"/>
    <w:rsid w:val="006B664C"/>
    <w:rsid w:val="006C0FD9"/>
    <w:rsid w:val="006C2A5D"/>
    <w:rsid w:val="006D4D83"/>
    <w:rsid w:val="006D650E"/>
    <w:rsid w:val="006E0D15"/>
    <w:rsid w:val="006E2DF6"/>
    <w:rsid w:val="006E519C"/>
    <w:rsid w:val="006F2DE4"/>
    <w:rsid w:val="006F2FD2"/>
    <w:rsid w:val="006F54D4"/>
    <w:rsid w:val="006F7823"/>
    <w:rsid w:val="00701D59"/>
    <w:rsid w:val="00702441"/>
    <w:rsid w:val="007105BA"/>
    <w:rsid w:val="00713F8A"/>
    <w:rsid w:val="00714634"/>
    <w:rsid w:val="007148EB"/>
    <w:rsid w:val="00717F73"/>
    <w:rsid w:val="00721B36"/>
    <w:rsid w:val="00722571"/>
    <w:rsid w:val="00724D3E"/>
    <w:rsid w:val="007272C0"/>
    <w:rsid w:val="00737D08"/>
    <w:rsid w:val="00740585"/>
    <w:rsid w:val="007433E0"/>
    <w:rsid w:val="00746652"/>
    <w:rsid w:val="00750BED"/>
    <w:rsid w:val="00750CFF"/>
    <w:rsid w:val="007519B8"/>
    <w:rsid w:val="00754533"/>
    <w:rsid w:val="00756218"/>
    <w:rsid w:val="00761089"/>
    <w:rsid w:val="0076278E"/>
    <w:rsid w:val="00766609"/>
    <w:rsid w:val="00766AF8"/>
    <w:rsid w:val="00767CD2"/>
    <w:rsid w:val="00771D9B"/>
    <w:rsid w:val="00772100"/>
    <w:rsid w:val="00775CE7"/>
    <w:rsid w:val="00780680"/>
    <w:rsid w:val="00782D8E"/>
    <w:rsid w:val="00784DAA"/>
    <w:rsid w:val="007870C2"/>
    <w:rsid w:val="007A01A7"/>
    <w:rsid w:val="007A1C5F"/>
    <w:rsid w:val="007A3477"/>
    <w:rsid w:val="007B0867"/>
    <w:rsid w:val="007B0FA6"/>
    <w:rsid w:val="007B2960"/>
    <w:rsid w:val="007B58BB"/>
    <w:rsid w:val="007B6BC2"/>
    <w:rsid w:val="007B753B"/>
    <w:rsid w:val="007C3229"/>
    <w:rsid w:val="007C607F"/>
    <w:rsid w:val="007D42CF"/>
    <w:rsid w:val="007D490A"/>
    <w:rsid w:val="007D598D"/>
    <w:rsid w:val="007D652F"/>
    <w:rsid w:val="007E4E50"/>
    <w:rsid w:val="007E7A0E"/>
    <w:rsid w:val="007F0CDB"/>
    <w:rsid w:val="007F39E6"/>
    <w:rsid w:val="008021F0"/>
    <w:rsid w:val="0080457E"/>
    <w:rsid w:val="00805E06"/>
    <w:rsid w:val="00806F8A"/>
    <w:rsid w:val="00816F45"/>
    <w:rsid w:val="0082119A"/>
    <w:rsid w:val="00825041"/>
    <w:rsid w:val="00825554"/>
    <w:rsid w:val="00825F07"/>
    <w:rsid w:val="00826097"/>
    <w:rsid w:val="008269B1"/>
    <w:rsid w:val="00826B9F"/>
    <w:rsid w:val="00826BE4"/>
    <w:rsid w:val="00827B8C"/>
    <w:rsid w:val="00830BE7"/>
    <w:rsid w:val="0083103D"/>
    <w:rsid w:val="00834F28"/>
    <w:rsid w:val="00835B56"/>
    <w:rsid w:val="00836246"/>
    <w:rsid w:val="00837B8C"/>
    <w:rsid w:val="00844364"/>
    <w:rsid w:val="00847F56"/>
    <w:rsid w:val="00854913"/>
    <w:rsid w:val="00856E94"/>
    <w:rsid w:val="008573D1"/>
    <w:rsid w:val="00860F1F"/>
    <w:rsid w:val="00861FEC"/>
    <w:rsid w:val="008622A1"/>
    <w:rsid w:val="00863C95"/>
    <w:rsid w:val="0086598D"/>
    <w:rsid w:val="00865EFD"/>
    <w:rsid w:val="0086699B"/>
    <w:rsid w:val="00867625"/>
    <w:rsid w:val="0087020F"/>
    <w:rsid w:val="008741CD"/>
    <w:rsid w:val="0087656C"/>
    <w:rsid w:val="00877771"/>
    <w:rsid w:val="00880D1C"/>
    <w:rsid w:val="008846DF"/>
    <w:rsid w:val="00886F97"/>
    <w:rsid w:val="00895DAF"/>
    <w:rsid w:val="008A25ED"/>
    <w:rsid w:val="008B0878"/>
    <w:rsid w:val="008B65BB"/>
    <w:rsid w:val="008B7D67"/>
    <w:rsid w:val="008C209C"/>
    <w:rsid w:val="008C237F"/>
    <w:rsid w:val="008C31BC"/>
    <w:rsid w:val="008C7199"/>
    <w:rsid w:val="008D11CA"/>
    <w:rsid w:val="008D1DE9"/>
    <w:rsid w:val="008D4436"/>
    <w:rsid w:val="008D44C8"/>
    <w:rsid w:val="008E0757"/>
    <w:rsid w:val="008E147E"/>
    <w:rsid w:val="008E4F30"/>
    <w:rsid w:val="008E7A9F"/>
    <w:rsid w:val="008E7CED"/>
    <w:rsid w:val="008F02BA"/>
    <w:rsid w:val="008F1D79"/>
    <w:rsid w:val="008F2395"/>
    <w:rsid w:val="008F4DD0"/>
    <w:rsid w:val="008F6DF0"/>
    <w:rsid w:val="00900C0B"/>
    <w:rsid w:val="009058C7"/>
    <w:rsid w:val="00905BB1"/>
    <w:rsid w:val="0091100D"/>
    <w:rsid w:val="00913A1F"/>
    <w:rsid w:val="00922627"/>
    <w:rsid w:val="0092562D"/>
    <w:rsid w:val="00931AE6"/>
    <w:rsid w:val="00931AFE"/>
    <w:rsid w:val="00932860"/>
    <w:rsid w:val="00932AF8"/>
    <w:rsid w:val="0093353C"/>
    <w:rsid w:val="009337C3"/>
    <w:rsid w:val="00934EA5"/>
    <w:rsid w:val="0094353E"/>
    <w:rsid w:val="0094380F"/>
    <w:rsid w:val="009500BA"/>
    <w:rsid w:val="00953E71"/>
    <w:rsid w:val="00955C83"/>
    <w:rsid w:val="009565D7"/>
    <w:rsid w:val="0096129D"/>
    <w:rsid w:val="009659B4"/>
    <w:rsid w:val="00971AA4"/>
    <w:rsid w:val="00973630"/>
    <w:rsid w:val="00981746"/>
    <w:rsid w:val="00983836"/>
    <w:rsid w:val="009840A0"/>
    <w:rsid w:val="009855AF"/>
    <w:rsid w:val="0098574F"/>
    <w:rsid w:val="00986CE8"/>
    <w:rsid w:val="00987CAD"/>
    <w:rsid w:val="0099447A"/>
    <w:rsid w:val="00994601"/>
    <w:rsid w:val="00997A65"/>
    <w:rsid w:val="009A768A"/>
    <w:rsid w:val="009B1B13"/>
    <w:rsid w:val="009B2012"/>
    <w:rsid w:val="009B3AA0"/>
    <w:rsid w:val="009B4B1A"/>
    <w:rsid w:val="009B57F6"/>
    <w:rsid w:val="009C6112"/>
    <w:rsid w:val="009C6DA3"/>
    <w:rsid w:val="009D189F"/>
    <w:rsid w:val="009D6542"/>
    <w:rsid w:val="009D725D"/>
    <w:rsid w:val="009D7A51"/>
    <w:rsid w:val="009D7F5A"/>
    <w:rsid w:val="009E01FB"/>
    <w:rsid w:val="009E035D"/>
    <w:rsid w:val="009E1413"/>
    <w:rsid w:val="009E1FDF"/>
    <w:rsid w:val="009E2E46"/>
    <w:rsid w:val="009E3CE6"/>
    <w:rsid w:val="009E64F8"/>
    <w:rsid w:val="009E7D72"/>
    <w:rsid w:val="009F1AF3"/>
    <w:rsid w:val="009F2081"/>
    <w:rsid w:val="009F5719"/>
    <w:rsid w:val="009F656C"/>
    <w:rsid w:val="009F6A6B"/>
    <w:rsid w:val="009F712B"/>
    <w:rsid w:val="009F7205"/>
    <w:rsid w:val="00A00870"/>
    <w:rsid w:val="00A00BDF"/>
    <w:rsid w:val="00A0155A"/>
    <w:rsid w:val="00A05BDF"/>
    <w:rsid w:val="00A0772F"/>
    <w:rsid w:val="00A145CD"/>
    <w:rsid w:val="00A16608"/>
    <w:rsid w:val="00A17C0E"/>
    <w:rsid w:val="00A17E4D"/>
    <w:rsid w:val="00A201F0"/>
    <w:rsid w:val="00A22081"/>
    <w:rsid w:val="00A22D05"/>
    <w:rsid w:val="00A23198"/>
    <w:rsid w:val="00A3343D"/>
    <w:rsid w:val="00A34A60"/>
    <w:rsid w:val="00A35048"/>
    <w:rsid w:val="00A36102"/>
    <w:rsid w:val="00A3621D"/>
    <w:rsid w:val="00A36F3D"/>
    <w:rsid w:val="00A36FDD"/>
    <w:rsid w:val="00A37841"/>
    <w:rsid w:val="00A37F30"/>
    <w:rsid w:val="00A4035C"/>
    <w:rsid w:val="00A40E81"/>
    <w:rsid w:val="00A437AD"/>
    <w:rsid w:val="00A4471D"/>
    <w:rsid w:val="00A459BB"/>
    <w:rsid w:val="00A45C10"/>
    <w:rsid w:val="00A461D0"/>
    <w:rsid w:val="00A51421"/>
    <w:rsid w:val="00A56B73"/>
    <w:rsid w:val="00A56F5B"/>
    <w:rsid w:val="00A652A1"/>
    <w:rsid w:val="00A701E2"/>
    <w:rsid w:val="00A70AF0"/>
    <w:rsid w:val="00A734BC"/>
    <w:rsid w:val="00A748E9"/>
    <w:rsid w:val="00A76637"/>
    <w:rsid w:val="00A76849"/>
    <w:rsid w:val="00A8253C"/>
    <w:rsid w:val="00A82E1B"/>
    <w:rsid w:val="00A860AC"/>
    <w:rsid w:val="00A874A4"/>
    <w:rsid w:val="00A876E1"/>
    <w:rsid w:val="00A90DB5"/>
    <w:rsid w:val="00A93776"/>
    <w:rsid w:val="00A94AE0"/>
    <w:rsid w:val="00A94B09"/>
    <w:rsid w:val="00A9602D"/>
    <w:rsid w:val="00AA4088"/>
    <w:rsid w:val="00AA4094"/>
    <w:rsid w:val="00AA7E76"/>
    <w:rsid w:val="00AB0FD2"/>
    <w:rsid w:val="00AB60E1"/>
    <w:rsid w:val="00AC0968"/>
    <w:rsid w:val="00AC3668"/>
    <w:rsid w:val="00AC3B8C"/>
    <w:rsid w:val="00AC6DA1"/>
    <w:rsid w:val="00AC76CE"/>
    <w:rsid w:val="00AC7A5C"/>
    <w:rsid w:val="00AD59DE"/>
    <w:rsid w:val="00AE1FB0"/>
    <w:rsid w:val="00AE2B18"/>
    <w:rsid w:val="00AE5179"/>
    <w:rsid w:val="00AE61DB"/>
    <w:rsid w:val="00AF1049"/>
    <w:rsid w:val="00AF227A"/>
    <w:rsid w:val="00AF5609"/>
    <w:rsid w:val="00AF5D21"/>
    <w:rsid w:val="00AF6056"/>
    <w:rsid w:val="00B01DE7"/>
    <w:rsid w:val="00B07060"/>
    <w:rsid w:val="00B07D74"/>
    <w:rsid w:val="00B1495D"/>
    <w:rsid w:val="00B22336"/>
    <w:rsid w:val="00B232E7"/>
    <w:rsid w:val="00B23701"/>
    <w:rsid w:val="00B23780"/>
    <w:rsid w:val="00B253EE"/>
    <w:rsid w:val="00B26247"/>
    <w:rsid w:val="00B27BF6"/>
    <w:rsid w:val="00B27F61"/>
    <w:rsid w:val="00B352CC"/>
    <w:rsid w:val="00B41D88"/>
    <w:rsid w:val="00B434AC"/>
    <w:rsid w:val="00B4434A"/>
    <w:rsid w:val="00B47E21"/>
    <w:rsid w:val="00B51674"/>
    <w:rsid w:val="00B5399F"/>
    <w:rsid w:val="00B562C1"/>
    <w:rsid w:val="00B577D4"/>
    <w:rsid w:val="00B6164B"/>
    <w:rsid w:val="00B627BA"/>
    <w:rsid w:val="00B66E5A"/>
    <w:rsid w:val="00B77456"/>
    <w:rsid w:val="00B80869"/>
    <w:rsid w:val="00B94F29"/>
    <w:rsid w:val="00BA03AA"/>
    <w:rsid w:val="00BA7B2C"/>
    <w:rsid w:val="00BB098A"/>
    <w:rsid w:val="00BB322D"/>
    <w:rsid w:val="00BB3D29"/>
    <w:rsid w:val="00BB7812"/>
    <w:rsid w:val="00BC27DF"/>
    <w:rsid w:val="00BC3E6D"/>
    <w:rsid w:val="00BC4C33"/>
    <w:rsid w:val="00BD2592"/>
    <w:rsid w:val="00BD37F3"/>
    <w:rsid w:val="00BE1E50"/>
    <w:rsid w:val="00BE507D"/>
    <w:rsid w:val="00BE60CD"/>
    <w:rsid w:val="00BE6CB3"/>
    <w:rsid w:val="00BF33F9"/>
    <w:rsid w:val="00BF3568"/>
    <w:rsid w:val="00BF5133"/>
    <w:rsid w:val="00BF709A"/>
    <w:rsid w:val="00C02018"/>
    <w:rsid w:val="00C0501E"/>
    <w:rsid w:val="00C0558E"/>
    <w:rsid w:val="00C05D0C"/>
    <w:rsid w:val="00C16FC0"/>
    <w:rsid w:val="00C20364"/>
    <w:rsid w:val="00C250A3"/>
    <w:rsid w:val="00C268F4"/>
    <w:rsid w:val="00C32DEF"/>
    <w:rsid w:val="00C3637F"/>
    <w:rsid w:val="00C446A9"/>
    <w:rsid w:val="00C452F7"/>
    <w:rsid w:val="00C46907"/>
    <w:rsid w:val="00C511D3"/>
    <w:rsid w:val="00C53490"/>
    <w:rsid w:val="00C5617F"/>
    <w:rsid w:val="00C56CE2"/>
    <w:rsid w:val="00C63607"/>
    <w:rsid w:val="00C65C1A"/>
    <w:rsid w:val="00C67E44"/>
    <w:rsid w:val="00C745E8"/>
    <w:rsid w:val="00C767A4"/>
    <w:rsid w:val="00C773D3"/>
    <w:rsid w:val="00C8468F"/>
    <w:rsid w:val="00C8472A"/>
    <w:rsid w:val="00C87264"/>
    <w:rsid w:val="00C87A2B"/>
    <w:rsid w:val="00C90F77"/>
    <w:rsid w:val="00C945D2"/>
    <w:rsid w:val="00C956F2"/>
    <w:rsid w:val="00CA27B0"/>
    <w:rsid w:val="00CA49C6"/>
    <w:rsid w:val="00CA62EC"/>
    <w:rsid w:val="00CA7177"/>
    <w:rsid w:val="00CB29D5"/>
    <w:rsid w:val="00CB2DCC"/>
    <w:rsid w:val="00CB45DC"/>
    <w:rsid w:val="00CB5590"/>
    <w:rsid w:val="00CC31A2"/>
    <w:rsid w:val="00CC4B5C"/>
    <w:rsid w:val="00CC52B9"/>
    <w:rsid w:val="00CC6AA8"/>
    <w:rsid w:val="00CD42BC"/>
    <w:rsid w:val="00CD657D"/>
    <w:rsid w:val="00CE2885"/>
    <w:rsid w:val="00CE2BF0"/>
    <w:rsid w:val="00CF258F"/>
    <w:rsid w:val="00CF30D1"/>
    <w:rsid w:val="00CF3746"/>
    <w:rsid w:val="00CF408A"/>
    <w:rsid w:val="00D0196B"/>
    <w:rsid w:val="00D02A17"/>
    <w:rsid w:val="00D12641"/>
    <w:rsid w:val="00D146CF"/>
    <w:rsid w:val="00D1588A"/>
    <w:rsid w:val="00D21F57"/>
    <w:rsid w:val="00D252BD"/>
    <w:rsid w:val="00D260EC"/>
    <w:rsid w:val="00D2717A"/>
    <w:rsid w:val="00D30440"/>
    <w:rsid w:val="00D359BB"/>
    <w:rsid w:val="00D42FE0"/>
    <w:rsid w:val="00D44DE4"/>
    <w:rsid w:val="00D47394"/>
    <w:rsid w:val="00D4786D"/>
    <w:rsid w:val="00D51994"/>
    <w:rsid w:val="00D51B9E"/>
    <w:rsid w:val="00D52969"/>
    <w:rsid w:val="00D546E3"/>
    <w:rsid w:val="00D553B3"/>
    <w:rsid w:val="00D61F1C"/>
    <w:rsid w:val="00D643CA"/>
    <w:rsid w:val="00D66BDE"/>
    <w:rsid w:val="00D71A76"/>
    <w:rsid w:val="00D71B9D"/>
    <w:rsid w:val="00D73ADC"/>
    <w:rsid w:val="00D779C1"/>
    <w:rsid w:val="00D80DF2"/>
    <w:rsid w:val="00D813FC"/>
    <w:rsid w:val="00D82D18"/>
    <w:rsid w:val="00D90FC9"/>
    <w:rsid w:val="00D9400E"/>
    <w:rsid w:val="00D94DC8"/>
    <w:rsid w:val="00DA2137"/>
    <w:rsid w:val="00DA33E3"/>
    <w:rsid w:val="00DB4A1F"/>
    <w:rsid w:val="00DB4B7B"/>
    <w:rsid w:val="00DB4F27"/>
    <w:rsid w:val="00DB66F1"/>
    <w:rsid w:val="00DC2E47"/>
    <w:rsid w:val="00DC4D00"/>
    <w:rsid w:val="00DC6701"/>
    <w:rsid w:val="00DC7305"/>
    <w:rsid w:val="00DD1043"/>
    <w:rsid w:val="00DD250A"/>
    <w:rsid w:val="00DD2EC1"/>
    <w:rsid w:val="00DD3F1A"/>
    <w:rsid w:val="00DE5B44"/>
    <w:rsid w:val="00DE6FC0"/>
    <w:rsid w:val="00DF583B"/>
    <w:rsid w:val="00DF718F"/>
    <w:rsid w:val="00DF733C"/>
    <w:rsid w:val="00E007C7"/>
    <w:rsid w:val="00E04106"/>
    <w:rsid w:val="00E10E22"/>
    <w:rsid w:val="00E10E7D"/>
    <w:rsid w:val="00E138ED"/>
    <w:rsid w:val="00E176D2"/>
    <w:rsid w:val="00E204C9"/>
    <w:rsid w:val="00E21817"/>
    <w:rsid w:val="00E21D4C"/>
    <w:rsid w:val="00E21E5A"/>
    <w:rsid w:val="00E23BE9"/>
    <w:rsid w:val="00E2785C"/>
    <w:rsid w:val="00E313F5"/>
    <w:rsid w:val="00E36388"/>
    <w:rsid w:val="00E47298"/>
    <w:rsid w:val="00E52ECD"/>
    <w:rsid w:val="00E54842"/>
    <w:rsid w:val="00E56320"/>
    <w:rsid w:val="00E56A2D"/>
    <w:rsid w:val="00E56A30"/>
    <w:rsid w:val="00E60BD8"/>
    <w:rsid w:val="00E636CB"/>
    <w:rsid w:val="00E63A74"/>
    <w:rsid w:val="00E66CE7"/>
    <w:rsid w:val="00E67E93"/>
    <w:rsid w:val="00E74B98"/>
    <w:rsid w:val="00E82742"/>
    <w:rsid w:val="00E85F06"/>
    <w:rsid w:val="00EA204F"/>
    <w:rsid w:val="00EA5601"/>
    <w:rsid w:val="00EA70C7"/>
    <w:rsid w:val="00EB2D80"/>
    <w:rsid w:val="00EB3237"/>
    <w:rsid w:val="00EB372C"/>
    <w:rsid w:val="00EB54C4"/>
    <w:rsid w:val="00EB6CF4"/>
    <w:rsid w:val="00EC1DCB"/>
    <w:rsid w:val="00EC2C08"/>
    <w:rsid w:val="00EC2C75"/>
    <w:rsid w:val="00EC30C1"/>
    <w:rsid w:val="00EC39D6"/>
    <w:rsid w:val="00ED4E13"/>
    <w:rsid w:val="00ED5847"/>
    <w:rsid w:val="00ED71C9"/>
    <w:rsid w:val="00EE0BA1"/>
    <w:rsid w:val="00EE1355"/>
    <w:rsid w:val="00EE587A"/>
    <w:rsid w:val="00EE5FBC"/>
    <w:rsid w:val="00EF0AD2"/>
    <w:rsid w:val="00EF43F1"/>
    <w:rsid w:val="00EF5AD5"/>
    <w:rsid w:val="00EF7AF1"/>
    <w:rsid w:val="00F030CF"/>
    <w:rsid w:val="00F036BF"/>
    <w:rsid w:val="00F06DFA"/>
    <w:rsid w:val="00F0758C"/>
    <w:rsid w:val="00F1085F"/>
    <w:rsid w:val="00F1111C"/>
    <w:rsid w:val="00F13015"/>
    <w:rsid w:val="00F209CA"/>
    <w:rsid w:val="00F22207"/>
    <w:rsid w:val="00F25E77"/>
    <w:rsid w:val="00F27B0E"/>
    <w:rsid w:val="00F31183"/>
    <w:rsid w:val="00F343D9"/>
    <w:rsid w:val="00F34414"/>
    <w:rsid w:val="00F34549"/>
    <w:rsid w:val="00F36B36"/>
    <w:rsid w:val="00F36DBF"/>
    <w:rsid w:val="00F376E3"/>
    <w:rsid w:val="00F410F6"/>
    <w:rsid w:val="00F4509D"/>
    <w:rsid w:val="00F509BF"/>
    <w:rsid w:val="00F54964"/>
    <w:rsid w:val="00F564BF"/>
    <w:rsid w:val="00F57F8B"/>
    <w:rsid w:val="00F63DEB"/>
    <w:rsid w:val="00F66E9F"/>
    <w:rsid w:val="00F72232"/>
    <w:rsid w:val="00F82319"/>
    <w:rsid w:val="00F838F6"/>
    <w:rsid w:val="00F86AE3"/>
    <w:rsid w:val="00F94872"/>
    <w:rsid w:val="00FA3EA3"/>
    <w:rsid w:val="00FA5A62"/>
    <w:rsid w:val="00FA74E3"/>
    <w:rsid w:val="00FB09E6"/>
    <w:rsid w:val="00FB6868"/>
    <w:rsid w:val="00FC7628"/>
    <w:rsid w:val="00FD0D8D"/>
    <w:rsid w:val="00FD0DCD"/>
    <w:rsid w:val="00FE2E48"/>
    <w:rsid w:val="00FF43D1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E4D61C"/>
  <w15:docId w15:val="{6456C9DB-37AC-4FB1-9F65-9EE0A02D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18C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18C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4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1D"/>
  </w:style>
  <w:style w:type="paragraph" w:styleId="ListParagraph">
    <w:name w:val="List Paragraph"/>
    <w:basedOn w:val="Normal"/>
    <w:uiPriority w:val="34"/>
    <w:qFormat/>
    <w:rsid w:val="00C65C1A"/>
    <w:pPr>
      <w:ind w:left="720"/>
      <w:contextualSpacing/>
    </w:pPr>
  </w:style>
  <w:style w:type="paragraph" w:customStyle="1" w:styleId="Default">
    <w:name w:val="Default"/>
    <w:rsid w:val="00AE5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5931-C7CB-437B-9D66-D6C18FE3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Prieto</dc:creator>
  <cp:lastModifiedBy>Mele T Tupou Lolohea</cp:lastModifiedBy>
  <cp:revision>2</cp:revision>
  <cp:lastPrinted>2018-07-27T20:51:00Z</cp:lastPrinted>
  <dcterms:created xsi:type="dcterms:W3CDTF">2019-05-02T19:47:00Z</dcterms:created>
  <dcterms:modified xsi:type="dcterms:W3CDTF">2019-05-02T19:47:00Z</dcterms:modified>
</cp:coreProperties>
</file>