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112"/>
        <w:gridCol w:w="3124"/>
        <w:gridCol w:w="2970"/>
        <w:gridCol w:w="2072"/>
      </w:tblGrid>
      <w:tr w:rsidR="002E3280" w:rsidRPr="007D0E57">
        <w:trPr>
          <w:trHeight w:val="1440"/>
          <w:jc w:val="center"/>
        </w:trPr>
        <w:tc>
          <w:tcPr>
            <w:tcW w:w="1996" w:type="dxa"/>
          </w:tcPr>
          <w:p w:rsidR="002E3280" w:rsidRPr="007D0E57" w:rsidRDefault="002E3280">
            <w:pPr>
              <w:rPr>
                <w:rFonts w:cstheme="minorHAnsi"/>
              </w:rPr>
            </w:pPr>
            <w:r w:rsidRPr="007D0E57">
              <w:rPr>
                <w:rFonts w:cstheme="minorHAnsi"/>
                <w:noProof/>
              </w:rPr>
              <w:drawing>
                <wp:anchor distT="0" distB="0" distL="114300" distR="114300" simplePos="0" relativeHeight="251660288" behindDoc="0" locked="0" layoutInCell="1" allowOverlap="0" wp14:anchorId="26F0CEAB" wp14:editId="7F3545FE">
                  <wp:simplePos x="0" y="0"/>
                  <wp:positionH relativeFrom="column">
                    <wp:posOffset>151885</wp:posOffset>
                  </wp:positionH>
                  <wp:positionV relativeFrom="paragraph">
                    <wp:posOffset>30192</wp:posOffset>
                  </wp:positionV>
                  <wp:extent cx="771435" cy="871268"/>
                  <wp:effectExtent l="0" t="0" r="0" b="5080"/>
                  <wp:wrapNone/>
                  <wp:docPr id="1"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8" cstate="print"/>
                          <a:srcRect/>
                          <a:stretch>
                            <a:fillRect/>
                          </a:stretch>
                        </pic:blipFill>
                        <pic:spPr bwMode="auto">
                          <a:xfrm>
                            <a:off x="0" y="0"/>
                            <a:ext cx="771435" cy="8712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206" w:type="dxa"/>
            <w:gridSpan w:val="3"/>
            <w:vAlign w:val="center"/>
          </w:tcPr>
          <w:p w:rsidR="002E3280" w:rsidRPr="007D0E57" w:rsidRDefault="00F973E6" w:rsidP="00F973E6">
            <w:pPr>
              <w:rPr>
                <w:rFonts w:cstheme="minorHAnsi"/>
                <w:b/>
              </w:rPr>
            </w:pPr>
            <w:r>
              <w:rPr>
                <w:rFonts w:cstheme="minorHAnsi"/>
                <w:b/>
              </w:rPr>
              <w:t xml:space="preserve">              </w:t>
            </w:r>
            <w:r w:rsidR="002E3280" w:rsidRPr="007D0E57">
              <w:rPr>
                <w:rFonts w:cstheme="minorHAnsi"/>
                <w:b/>
              </w:rPr>
              <w:t xml:space="preserve">Economic Opportunity Council </w:t>
            </w:r>
            <w:r w:rsidR="0029338F" w:rsidRPr="007D0E57">
              <w:rPr>
                <w:rFonts w:cstheme="minorHAnsi"/>
                <w:b/>
              </w:rPr>
              <w:t xml:space="preserve">(EOC) </w:t>
            </w:r>
            <w:r w:rsidR="002E3280" w:rsidRPr="007D0E57">
              <w:rPr>
                <w:rFonts w:cstheme="minorHAnsi"/>
                <w:b/>
              </w:rPr>
              <w:t>Business Meeting Minutes</w:t>
            </w:r>
          </w:p>
          <w:p w:rsidR="002E3280" w:rsidRPr="007D0E57" w:rsidRDefault="002E3280" w:rsidP="007B5461">
            <w:pPr>
              <w:rPr>
                <w:rFonts w:cstheme="minorHAnsi"/>
                <w:shd w:val="clear" w:color="auto" w:fill="FFFFFF"/>
              </w:rPr>
            </w:pPr>
            <w:r w:rsidRPr="007D0E57">
              <w:rPr>
                <w:rFonts w:cstheme="minorHAnsi"/>
              </w:rPr>
              <w:t xml:space="preserve">                 Location:  </w:t>
            </w:r>
            <w:r w:rsidRPr="007D0E57">
              <w:rPr>
                <w:rFonts w:cstheme="minorHAnsi"/>
                <w:shd w:val="clear" w:color="auto" w:fill="FFFFFF"/>
              </w:rPr>
              <w:t>1470 Civic Court, Suite 200, Concord CA 94520</w:t>
            </w:r>
          </w:p>
        </w:tc>
        <w:tc>
          <w:tcPr>
            <w:tcW w:w="2072" w:type="dxa"/>
          </w:tcPr>
          <w:p w:rsidR="002E3280" w:rsidRPr="007D0E57" w:rsidRDefault="002E3280">
            <w:pPr>
              <w:rPr>
                <w:rFonts w:cstheme="minorHAnsi"/>
              </w:rPr>
            </w:pPr>
            <w:r w:rsidRPr="007D0E57">
              <w:rPr>
                <w:rFonts w:cstheme="minorHAnsi"/>
                <w:noProof/>
              </w:rPr>
              <w:drawing>
                <wp:anchor distT="0" distB="0" distL="114300" distR="114300" simplePos="0" relativeHeight="251659264" behindDoc="0" locked="0" layoutInCell="1" allowOverlap="1" wp14:anchorId="39CB133D" wp14:editId="3EADEFA4">
                  <wp:simplePos x="0" y="0"/>
                  <wp:positionH relativeFrom="column">
                    <wp:posOffset>201295</wp:posOffset>
                  </wp:positionH>
                  <wp:positionV relativeFrom="paragraph">
                    <wp:posOffset>95250</wp:posOffset>
                  </wp:positionV>
                  <wp:extent cx="806450" cy="800100"/>
                  <wp:effectExtent l="19050" t="0" r="0" b="0"/>
                  <wp:wrapNone/>
                  <wp:docPr id="2" name="Picture 2" descr="NewCC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SealColor"/>
                          <pic:cNvPicPr>
                            <a:picLocks noChangeAspect="1" noChangeArrowheads="1"/>
                          </pic:cNvPicPr>
                        </pic:nvPicPr>
                        <pic:blipFill>
                          <a:blip r:embed="rId9" cstate="print"/>
                          <a:srcRect/>
                          <a:stretch>
                            <a:fillRect/>
                          </a:stretch>
                        </pic:blipFill>
                        <pic:spPr bwMode="auto">
                          <a:xfrm>
                            <a:off x="0" y="0"/>
                            <a:ext cx="806450" cy="800100"/>
                          </a:xfrm>
                          <a:prstGeom prst="rect">
                            <a:avLst/>
                          </a:prstGeom>
                          <a:noFill/>
                        </pic:spPr>
                      </pic:pic>
                    </a:graphicData>
                  </a:graphic>
                </wp:anchor>
              </w:drawing>
            </w:r>
          </w:p>
        </w:tc>
      </w:tr>
      <w:tr w:rsidR="002E3280" w:rsidRPr="008A00F6">
        <w:trPr>
          <w:trHeight w:val="360"/>
          <w:jc w:val="center"/>
        </w:trPr>
        <w:tc>
          <w:tcPr>
            <w:tcW w:w="1996" w:type="dxa"/>
            <w:vAlign w:val="bottom"/>
          </w:tcPr>
          <w:p w:rsidR="002E3280" w:rsidRPr="008A00F6" w:rsidRDefault="002E3280" w:rsidP="00077E50">
            <w:pPr>
              <w:rPr>
                <w:rFonts w:cstheme="minorHAnsi"/>
                <w:b/>
                <w:noProof/>
              </w:rPr>
            </w:pPr>
          </w:p>
          <w:p w:rsidR="002E3280" w:rsidRPr="008A00F6" w:rsidRDefault="002E3280" w:rsidP="00F0131F">
            <w:pPr>
              <w:rPr>
                <w:rFonts w:cstheme="minorHAnsi"/>
                <w:noProof/>
              </w:rPr>
            </w:pPr>
            <w:r w:rsidRPr="008A00F6">
              <w:rPr>
                <w:rFonts w:cstheme="minorHAnsi"/>
                <w:b/>
                <w:noProof/>
              </w:rPr>
              <w:t xml:space="preserve">Date:  </w:t>
            </w:r>
            <w:r w:rsidR="00217226">
              <w:rPr>
                <w:rFonts w:cstheme="minorHAnsi"/>
                <w:noProof/>
              </w:rPr>
              <w:t>1/10</w:t>
            </w:r>
            <w:r w:rsidR="00514968">
              <w:rPr>
                <w:rFonts w:cstheme="minorHAnsi"/>
                <w:noProof/>
              </w:rPr>
              <w:t>/</w:t>
            </w:r>
            <w:r w:rsidR="00217226">
              <w:rPr>
                <w:rFonts w:cstheme="minorHAnsi"/>
                <w:noProof/>
              </w:rPr>
              <w:t>2019</w:t>
            </w:r>
          </w:p>
        </w:tc>
        <w:tc>
          <w:tcPr>
            <w:tcW w:w="3112" w:type="dxa"/>
            <w:vAlign w:val="bottom"/>
          </w:tcPr>
          <w:p w:rsidR="002E3280" w:rsidRPr="001C53F8" w:rsidRDefault="002E3280" w:rsidP="00EF615C">
            <w:pPr>
              <w:rPr>
                <w:rFonts w:cstheme="minorHAnsi"/>
                <w:noProof/>
                <w:highlight w:val="yellow"/>
              </w:rPr>
            </w:pPr>
            <w:r w:rsidRPr="00D931BB">
              <w:rPr>
                <w:rFonts w:cstheme="minorHAnsi"/>
                <w:b/>
                <w:noProof/>
              </w:rPr>
              <w:t>Time Convened:</w:t>
            </w:r>
            <w:r w:rsidR="00A11F8A">
              <w:rPr>
                <w:rFonts w:cstheme="minorHAnsi"/>
                <w:b/>
                <w:noProof/>
              </w:rPr>
              <w:t xml:space="preserve"> </w:t>
            </w:r>
            <w:r w:rsidR="00217226">
              <w:rPr>
                <w:rFonts w:cstheme="minorHAnsi"/>
                <w:noProof/>
              </w:rPr>
              <w:t>7</w:t>
            </w:r>
            <w:r w:rsidR="001F2C7F">
              <w:rPr>
                <w:rFonts w:cstheme="minorHAnsi"/>
                <w:noProof/>
              </w:rPr>
              <w:t>:06</w:t>
            </w:r>
            <w:r w:rsidR="00891515">
              <w:rPr>
                <w:rFonts w:cstheme="minorHAnsi"/>
                <w:noProof/>
              </w:rPr>
              <w:t xml:space="preserve"> </w:t>
            </w:r>
            <w:r w:rsidRPr="00A11F8A">
              <w:rPr>
                <w:rFonts w:cstheme="minorHAnsi"/>
                <w:noProof/>
              </w:rPr>
              <w:t>PM</w:t>
            </w:r>
          </w:p>
        </w:tc>
        <w:tc>
          <w:tcPr>
            <w:tcW w:w="3124" w:type="dxa"/>
            <w:vAlign w:val="bottom"/>
          </w:tcPr>
          <w:p w:rsidR="002E3280" w:rsidRPr="001C53F8" w:rsidRDefault="002E3280" w:rsidP="005325A4">
            <w:pPr>
              <w:rPr>
                <w:rFonts w:cstheme="minorHAnsi"/>
                <w:highlight w:val="yellow"/>
              </w:rPr>
            </w:pPr>
            <w:r w:rsidRPr="00013ED2">
              <w:rPr>
                <w:rFonts w:cstheme="minorHAnsi"/>
                <w:b/>
              </w:rPr>
              <w:t xml:space="preserve">Time Terminated: </w:t>
            </w:r>
            <w:r w:rsidRPr="0061543C">
              <w:rPr>
                <w:rFonts w:cstheme="minorHAnsi"/>
              </w:rPr>
              <w:t xml:space="preserve"> </w:t>
            </w:r>
            <w:r w:rsidR="00217226">
              <w:rPr>
                <w:rFonts w:cstheme="minorHAnsi"/>
              </w:rPr>
              <w:t>8:05</w:t>
            </w:r>
            <w:r w:rsidR="00A11F8A">
              <w:rPr>
                <w:rFonts w:cstheme="minorHAnsi"/>
              </w:rPr>
              <w:t xml:space="preserve"> </w:t>
            </w:r>
            <w:r w:rsidRPr="0061543C">
              <w:rPr>
                <w:rFonts w:cstheme="minorHAnsi"/>
              </w:rPr>
              <w:t>PM</w:t>
            </w:r>
            <w:r w:rsidR="00561F0F" w:rsidRPr="00013ED2">
              <w:rPr>
                <w:rFonts w:cstheme="minorHAnsi"/>
              </w:rPr>
              <w:t xml:space="preserve"> </w:t>
            </w:r>
          </w:p>
        </w:tc>
        <w:tc>
          <w:tcPr>
            <w:tcW w:w="5042" w:type="dxa"/>
            <w:gridSpan w:val="2"/>
            <w:vAlign w:val="bottom"/>
          </w:tcPr>
          <w:p w:rsidR="002E3280" w:rsidRPr="008A00F6" w:rsidRDefault="002E3280" w:rsidP="00217226">
            <w:pPr>
              <w:rPr>
                <w:rFonts w:cstheme="minorHAnsi"/>
                <w:noProof/>
              </w:rPr>
            </w:pPr>
            <w:r w:rsidRPr="008A00F6">
              <w:rPr>
                <w:rFonts w:cstheme="minorHAnsi"/>
                <w:b/>
                <w:noProof/>
              </w:rPr>
              <w:t xml:space="preserve">Recorder: </w:t>
            </w:r>
            <w:r w:rsidR="00C820E7" w:rsidRPr="008A00F6">
              <w:rPr>
                <w:rFonts w:cstheme="minorHAnsi"/>
                <w:b/>
                <w:noProof/>
              </w:rPr>
              <w:t xml:space="preserve"> </w:t>
            </w:r>
            <w:r w:rsidR="00217226">
              <w:rPr>
                <w:rFonts w:cstheme="minorHAnsi"/>
                <w:noProof/>
              </w:rPr>
              <w:t>Nancy Sparks</w:t>
            </w:r>
            <w:r w:rsidR="00C820E7" w:rsidRPr="008A00F6">
              <w:rPr>
                <w:rFonts w:cstheme="minorHAnsi"/>
                <w:b/>
                <w:noProof/>
              </w:rPr>
              <w:t xml:space="preserve"> </w:t>
            </w:r>
          </w:p>
        </w:tc>
      </w:tr>
      <w:tr w:rsidR="002E3280" w:rsidRPr="008A00F6">
        <w:trPr>
          <w:trHeight w:val="342"/>
          <w:jc w:val="center"/>
        </w:trPr>
        <w:tc>
          <w:tcPr>
            <w:tcW w:w="13274" w:type="dxa"/>
            <w:gridSpan w:val="5"/>
            <w:vAlign w:val="bottom"/>
          </w:tcPr>
          <w:p w:rsidR="002E3280" w:rsidRPr="008A00F6" w:rsidRDefault="002E3280" w:rsidP="00357E8C">
            <w:pPr>
              <w:rPr>
                <w:rFonts w:cstheme="minorHAnsi"/>
                <w:b/>
                <w:noProof/>
              </w:rPr>
            </w:pPr>
          </w:p>
        </w:tc>
      </w:tr>
      <w:tr w:rsidR="002E3280" w:rsidRPr="008A00F6">
        <w:trPr>
          <w:trHeight w:val="450"/>
          <w:jc w:val="center"/>
        </w:trPr>
        <w:tc>
          <w:tcPr>
            <w:tcW w:w="13274" w:type="dxa"/>
            <w:gridSpan w:val="5"/>
            <w:vAlign w:val="bottom"/>
          </w:tcPr>
          <w:p w:rsidR="002E3280" w:rsidRPr="008A00F6" w:rsidRDefault="002E3280" w:rsidP="00217226">
            <w:pPr>
              <w:rPr>
                <w:rFonts w:cstheme="minorHAnsi"/>
                <w:noProof/>
              </w:rPr>
            </w:pPr>
            <w:r w:rsidRPr="008A00F6">
              <w:rPr>
                <w:rFonts w:cstheme="minorHAnsi"/>
                <w:b/>
                <w:noProof/>
              </w:rPr>
              <w:t>Attendees:</w:t>
            </w:r>
            <w:r w:rsidR="009032CA">
              <w:rPr>
                <w:rFonts w:cstheme="minorHAnsi"/>
                <w:noProof/>
              </w:rPr>
              <w:t xml:space="preserve"> </w:t>
            </w:r>
            <w:r w:rsidR="001800DD">
              <w:rPr>
                <w:rFonts w:cstheme="minorHAnsi"/>
                <w:noProof/>
              </w:rPr>
              <w:t>Samuel Houston</w:t>
            </w:r>
            <w:r w:rsidR="00121B9F">
              <w:rPr>
                <w:rFonts w:cstheme="minorHAnsi"/>
                <w:noProof/>
              </w:rPr>
              <w:t xml:space="preserve">, </w:t>
            </w:r>
            <w:r w:rsidR="009032CA">
              <w:rPr>
                <w:rFonts w:cstheme="minorHAnsi"/>
                <w:noProof/>
              </w:rPr>
              <w:t xml:space="preserve">Armando Morales, </w:t>
            </w:r>
            <w:r w:rsidR="009032CA" w:rsidRPr="008A00F6">
              <w:rPr>
                <w:rFonts w:cstheme="minorHAnsi"/>
                <w:noProof/>
              </w:rPr>
              <w:t>Devlyn Sewell</w:t>
            </w:r>
            <w:r w:rsidR="009032CA">
              <w:rPr>
                <w:rFonts w:cstheme="minorHAnsi"/>
                <w:noProof/>
              </w:rPr>
              <w:t>, Renee Zeimer, Ajit Kaushal</w:t>
            </w:r>
            <w:r w:rsidR="00A11F8A">
              <w:rPr>
                <w:rFonts w:cstheme="minorHAnsi"/>
                <w:noProof/>
              </w:rPr>
              <w:t>, Dawn Miguel</w:t>
            </w:r>
            <w:r w:rsidR="00EF6A8E">
              <w:rPr>
                <w:rFonts w:cstheme="minorHAnsi"/>
                <w:noProof/>
              </w:rPr>
              <w:t xml:space="preserve">, </w:t>
            </w:r>
            <w:r w:rsidR="00681D4E">
              <w:rPr>
                <w:rFonts w:cstheme="minorHAnsi"/>
                <w:noProof/>
              </w:rPr>
              <w:t>Lauren Babb, Cloudell Douglas</w:t>
            </w:r>
          </w:p>
        </w:tc>
      </w:tr>
      <w:tr w:rsidR="002E3280" w:rsidRPr="008A00F6" w:rsidTr="00514968">
        <w:trPr>
          <w:trHeight w:val="648"/>
          <w:jc w:val="center"/>
        </w:trPr>
        <w:tc>
          <w:tcPr>
            <w:tcW w:w="13274" w:type="dxa"/>
            <w:gridSpan w:val="5"/>
            <w:vAlign w:val="bottom"/>
          </w:tcPr>
          <w:p w:rsidR="00C117B3" w:rsidRPr="008A00F6" w:rsidRDefault="00C117B3" w:rsidP="00C117B3">
            <w:pPr>
              <w:rPr>
                <w:rFonts w:cstheme="minorHAnsi"/>
                <w:b/>
                <w:noProof/>
              </w:rPr>
            </w:pPr>
          </w:p>
          <w:p w:rsidR="00C117B3" w:rsidRPr="008A00F6" w:rsidRDefault="002E3280" w:rsidP="00C117B3">
            <w:pPr>
              <w:rPr>
                <w:rFonts w:cstheme="minorHAnsi"/>
                <w:noProof/>
              </w:rPr>
            </w:pPr>
            <w:r w:rsidRPr="008A00F6">
              <w:rPr>
                <w:rFonts w:cstheme="minorHAnsi"/>
                <w:b/>
                <w:noProof/>
              </w:rPr>
              <w:t>Absentees:</w:t>
            </w:r>
            <w:r w:rsidR="00514968">
              <w:rPr>
                <w:rFonts w:cstheme="minorHAnsi"/>
                <w:noProof/>
              </w:rPr>
              <w:t xml:space="preserve"> </w:t>
            </w:r>
            <w:r w:rsidR="00217226">
              <w:rPr>
                <w:rFonts w:cstheme="minorHAnsi"/>
                <w:noProof/>
              </w:rPr>
              <w:t xml:space="preserve">Patricia Piquero, Tanya Brown, Acaria Almeida </w:t>
            </w:r>
          </w:p>
          <w:p w:rsidR="002E3280" w:rsidRPr="008A00F6" w:rsidRDefault="00E264B4" w:rsidP="00217226">
            <w:pPr>
              <w:rPr>
                <w:rFonts w:cstheme="minorHAnsi"/>
                <w:noProof/>
              </w:rPr>
            </w:pPr>
            <w:r w:rsidRPr="008A00F6">
              <w:rPr>
                <w:rFonts w:cstheme="minorHAnsi"/>
                <w:b/>
                <w:noProof/>
              </w:rPr>
              <w:t>Staff</w:t>
            </w:r>
            <w:r w:rsidR="00514968">
              <w:rPr>
                <w:rFonts w:cstheme="minorHAnsi"/>
                <w:noProof/>
              </w:rPr>
              <w:t>:</w:t>
            </w:r>
            <w:r w:rsidR="00891515">
              <w:rPr>
                <w:rFonts w:cstheme="minorHAnsi"/>
                <w:noProof/>
              </w:rPr>
              <w:t xml:space="preserve"> </w:t>
            </w:r>
            <w:r w:rsidR="00514968">
              <w:rPr>
                <w:rFonts w:cstheme="minorHAnsi"/>
                <w:noProof/>
              </w:rPr>
              <w:t xml:space="preserve">Christina Reich, </w:t>
            </w:r>
            <w:r w:rsidR="009032CA">
              <w:rPr>
                <w:rFonts w:cstheme="minorHAnsi"/>
                <w:noProof/>
              </w:rPr>
              <w:t>Nancy Sparks</w:t>
            </w:r>
            <w:r w:rsidR="00114E8A">
              <w:rPr>
                <w:rFonts w:cstheme="minorHAnsi"/>
                <w:noProof/>
              </w:rPr>
              <w:t xml:space="preserve">, Mele Tupou Lolohea (Excused) </w:t>
            </w:r>
          </w:p>
        </w:tc>
      </w:tr>
      <w:tr w:rsidR="002E3280" w:rsidRPr="008A00F6">
        <w:trPr>
          <w:trHeight w:val="360"/>
          <w:jc w:val="center"/>
        </w:trPr>
        <w:tc>
          <w:tcPr>
            <w:tcW w:w="13274" w:type="dxa"/>
            <w:gridSpan w:val="5"/>
            <w:vAlign w:val="bottom"/>
          </w:tcPr>
          <w:p w:rsidR="002E3280" w:rsidRPr="008A00F6" w:rsidRDefault="002E3280" w:rsidP="00667CC7">
            <w:pPr>
              <w:rPr>
                <w:rFonts w:cstheme="minorHAnsi"/>
                <w:noProof/>
              </w:rPr>
            </w:pPr>
            <w:r w:rsidRPr="008A00F6">
              <w:rPr>
                <w:rFonts w:cstheme="minorHAnsi"/>
                <w:b/>
                <w:noProof/>
              </w:rPr>
              <w:t xml:space="preserve">Quorum: </w:t>
            </w:r>
            <w:r w:rsidRPr="008A00F6">
              <w:rPr>
                <w:rFonts w:cstheme="minorHAnsi"/>
                <w:noProof/>
              </w:rPr>
              <w:t>Yes</w:t>
            </w:r>
          </w:p>
        </w:tc>
      </w:tr>
    </w:tbl>
    <w:p w:rsidR="002E3280" w:rsidRPr="008A00F6" w:rsidRDefault="002E3280" w:rsidP="002E3280">
      <w:pPr>
        <w:rPr>
          <w:rFonts w:cstheme="minorHAnsi"/>
        </w:rPr>
      </w:pPr>
    </w:p>
    <w:tbl>
      <w:tblPr>
        <w:tblStyle w:val="TableGrid"/>
        <w:tblW w:w="0" w:type="auto"/>
        <w:jc w:val="center"/>
        <w:tblLook w:val="04A0" w:firstRow="1" w:lastRow="0" w:firstColumn="1" w:lastColumn="0" w:noHBand="0" w:noVBand="1"/>
      </w:tblPr>
      <w:tblGrid>
        <w:gridCol w:w="3628"/>
        <w:gridCol w:w="10186"/>
      </w:tblGrid>
      <w:tr w:rsidR="00231E9D" w:rsidRPr="008A00F6" w:rsidTr="00D35A3D">
        <w:trPr>
          <w:trHeight w:val="332"/>
          <w:tblHeader/>
          <w:jc w:val="center"/>
        </w:trPr>
        <w:tc>
          <w:tcPr>
            <w:tcW w:w="3628" w:type="dxa"/>
            <w:shd w:val="clear" w:color="auto" w:fill="A6A6A6" w:themeFill="background1" w:themeFillShade="A6"/>
            <w:vAlign w:val="center"/>
          </w:tcPr>
          <w:p w:rsidR="002E3280" w:rsidRPr="008A00F6" w:rsidRDefault="002E3280" w:rsidP="00077E50">
            <w:pPr>
              <w:jc w:val="center"/>
              <w:rPr>
                <w:rFonts w:cstheme="minorHAnsi"/>
                <w:b/>
              </w:rPr>
            </w:pPr>
            <w:r w:rsidRPr="008A00F6">
              <w:rPr>
                <w:rFonts w:cstheme="minorHAnsi"/>
                <w:b/>
              </w:rPr>
              <w:t>TOPIC</w:t>
            </w:r>
          </w:p>
        </w:tc>
        <w:tc>
          <w:tcPr>
            <w:tcW w:w="10186" w:type="dxa"/>
            <w:shd w:val="clear" w:color="auto" w:fill="A6A6A6" w:themeFill="background1" w:themeFillShade="A6"/>
            <w:vAlign w:val="center"/>
          </w:tcPr>
          <w:p w:rsidR="002E3280" w:rsidRPr="008A00F6" w:rsidRDefault="002E3280" w:rsidP="00077E50">
            <w:pPr>
              <w:jc w:val="center"/>
              <w:rPr>
                <w:rFonts w:cstheme="minorHAnsi"/>
                <w:b/>
              </w:rPr>
            </w:pPr>
            <w:r w:rsidRPr="008A00F6">
              <w:rPr>
                <w:rFonts w:cstheme="minorHAnsi"/>
                <w:b/>
              </w:rPr>
              <w:t>RECOMMENDATION / SUMMARY</w:t>
            </w:r>
          </w:p>
        </w:tc>
      </w:tr>
      <w:tr w:rsidR="00231E9D" w:rsidRPr="00B631E2" w:rsidTr="00D35A3D">
        <w:trPr>
          <w:jc w:val="center"/>
        </w:trPr>
        <w:tc>
          <w:tcPr>
            <w:tcW w:w="3628" w:type="dxa"/>
          </w:tcPr>
          <w:p w:rsidR="002E3280" w:rsidRPr="00B631E2" w:rsidRDefault="002E3280" w:rsidP="00F575F6">
            <w:pPr>
              <w:tabs>
                <w:tab w:val="left" w:pos="1440"/>
                <w:tab w:val="left" w:pos="3600"/>
                <w:tab w:val="left" w:pos="5760"/>
                <w:tab w:val="left" w:pos="7920"/>
                <w:tab w:val="left" w:pos="10080"/>
              </w:tabs>
              <w:spacing w:before="60" w:after="60"/>
              <w:rPr>
                <w:rFonts w:cstheme="minorHAnsi"/>
              </w:rPr>
            </w:pPr>
            <w:r w:rsidRPr="00B631E2">
              <w:rPr>
                <w:rFonts w:cstheme="minorHAnsi"/>
              </w:rPr>
              <w:t xml:space="preserve">Review Desired Outcomes </w:t>
            </w:r>
          </w:p>
        </w:tc>
        <w:tc>
          <w:tcPr>
            <w:tcW w:w="10186" w:type="dxa"/>
          </w:tcPr>
          <w:p w:rsidR="002E3280" w:rsidRDefault="00217226" w:rsidP="00891515">
            <w:pPr>
              <w:pStyle w:val="ListParagraph"/>
              <w:numPr>
                <w:ilvl w:val="0"/>
                <w:numId w:val="2"/>
              </w:numPr>
              <w:tabs>
                <w:tab w:val="left" w:pos="342"/>
              </w:tabs>
              <w:ind w:hanging="648"/>
              <w:rPr>
                <w:rFonts w:cstheme="minorHAnsi"/>
              </w:rPr>
            </w:pPr>
            <w:r>
              <w:rPr>
                <w:rFonts w:cstheme="minorHAnsi"/>
              </w:rPr>
              <w:t>Chair Zeimer</w:t>
            </w:r>
            <w:r w:rsidR="00514968">
              <w:rPr>
                <w:rFonts w:cstheme="minorHAnsi"/>
              </w:rPr>
              <w:t xml:space="preserve"> c</w:t>
            </w:r>
            <w:r w:rsidR="002E3280" w:rsidRPr="00B631E2">
              <w:rPr>
                <w:rFonts w:cstheme="minorHAnsi"/>
              </w:rPr>
              <w:t xml:space="preserve">alled the meeting to order at </w:t>
            </w:r>
            <w:r>
              <w:rPr>
                <w:rFonts w:cstheme="minorHAnsi"/>
                <w:noProof/>
              </w:rPr>
              <w:t>7</w:t>
            </w:r>
            <w:r w:rsidR="002E3280" w:rsidRPr="00B631E2">
              <w:rPr>
                <w:rFonts w:cstheme="minorHAnsi"/>
                <w:noProof/>
              </w:rPr>
              <w:t>:</w:t>
            </w:r>
            <w:r>
              <w:rPr>
                <w:rFonts w:cstheme="minorHAnsi"/>
                <w:noProof/>
              </w:rPr>
              <w:t>05</w:t>
            </w:r>
            <w:r w:rsidR="00514968">
              <w:rPr>
                <w:rFonts w:cstheme="minorHAnsi"/>
                <w:noProof/>
              </w:rPr>
              <w:t xml:space="preserve"> </w:t>
            </w:r>
            <w:r w:rsidR="002E3280" w:rsidRPr="00B631E2">
              <w:rPr>
                <w:rFonts w:cstheme="minorHAnsi"/>
              </w:rPr>
              <w:t xml:space="preserve">PM. </w:t>
            </w:r>
            <w:r w:rsidR="00A90CDE" w:rsidRPr="00B631E2">
              <w:rPr>
                <w:rFonts w:cstheme="minorHAnsi"/>
              </w:rPr>
              <w:t xml:space="preserve"> </w:t>
            </w:r>
            <w:r>
              <w:rPr>
                <w:rFonts w:cstheme="minorHAnsi"/>
              </w:rPr>
              <w:t xml:space="preserve">Kaushal </w:t>
            </w:r>
            <w:r w:rsidR="00A90CDE" w:rsidRPr="00B631E2">
              <w:rPr>
                <w:rFonts w:cstheme="minorHAnsi"/>
              </w:rPr>
              <w:t xml:space="preserve">read the desired outcomes.  </w:t>
            </w:r>
          </w:p>
          <w:p w:rsidR="00514968" w:rsidRPr="007130AA" w:rsidRDefault="00217226" w:rsidP="00217226">
            <w:pPr>
              <w:pStyle w:val="ListParagraph"/>
              <w:numPr>
                <w:ilvl w:val="0"/>
                <w:numId w:val="2"/>
              </w:numPr>
              <w:tabs>
                <w:tab w:val="left" w:pos="342"/>
              </w:tabs>
              <w:ind w:hanging="648"/>
              <w:rPr>
                <w:rFonts w:cstheme="minorHAnsi"/>
              </w:rPr>
            </w:pPr>
            <w:r>
              <w:rPr>
                <w:rFonts w:cstheme="minorHAnsi"/>
              </w:rPr>
              <w:t>Zeimer</w:t>
            </w:r>
            <w:r w:rsidR="00514968">
              <w:rPr>
                <w:rFonts w:cstheme="minorHAnsi"/>
              </w:rPr>
              <w:t xml:space="preserve"> read </w:t>
            </w:r>
            <w:r>
              <w:rPr>
                <w:rFonts w:cstheme="minorHAnsi"/>
              </w:rPr>
              <w:t xml:space="preserve">ground rules for all members to </w:t>
            </w:r>
            <w:r w:rsidR="00514968">
              <w:rPr>
                <w:rFonts w:cstheme="minorHAnsi"/>
              </w:rPr>
              <w:t>follow.</w:t>
            </w:r>
          </w:p>
        </w:tc>
      </w:tr>
      <w:tr w:rsidR="00231E9D" w:rsidRPr="00B631E2" w:rsidTr="00D35A3D">
        <w:trPr>
          <w:jc w:val="center"/>
        </w:trPr>
        <w:tc>
          <w:tcPr>
            <w:tcW w:w="3628" w:type="dxa"/>
          </w:tcPr>
          <w:p w:rsidR="002E3280" w:rsidRPr="00B631E2" w:rsidRDefault="002E3280" w:rsidP="00997089">
            <w:pPr>
              <w:tabs>
                <w:tab w:val="left" w:pos="1440"/>
                <w:tab w:val="left" w:pos="3600"/>
                <w:tab w:val="left" w:pos="5760"/>
                <w:tab w:val="left" w:pos="7920"/>
                <w:tab w:val="left" w:pos="10080"/>
              </w:tabs>
              <w:spacing w:before="60" w:after="60"/>
              <w:rPr>
                <w:rFonts w:cstheme="minorHAnsi"/>
              </w:rPr>
            </w:pPr>
            <w:r w:rsidRPr="00B631E2">
              <w:rPr>
                <w:rFonts w:cstheme="minorHAnsi"/>
              </w:rPr>
              <w:t>Public Comment</w:t>
            </w:r>
          </w:p>
        </w:tc>
        <w:tc>
          <w:tcPr>
            <w:tcW w:w="10186" w:type="dxa"/>
          </w:tcPr>
          <w:p w:rsidR="002E3280" w:rsidRPr="00B631E2" w:rsidRDefault="00BD302E" w:rsidP="00484CB4">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sidRPr="00B631E2">
              <w:rPr>
                <w:rFonts w:cstheme="minorHAnsi"/>
                <w:noProof/>
              </w:rPr>
              <w:t>None present</w:t>
            </w:r>
            <w:r w:rsidR="007C35DB" w:rsidRPr="00B631E2">
              <w:rPr>
                <w:rFonts w:cstheme="minorHAnsi"/>
                <w:noProof/>
              </w:rPr>
              <w:t xml:space="preserve"> </w:t>
            </w:r>
          </w:p>
        </w:tc>
      </w:tr>
      <w:tr w:rsidR="007130AA" w:rsidRPr="00B631E2" w:rsidTr="00D35A3D">
        <w:trPr>
          <w:jc w:val="center"/>
        </w:trPr>
        <w:tc>
          <w:tcPr>
            <w:tcW w:w="3628" w:type="dxa"/>
          </w:tcPr>
          <w:p w:rsidR="007130AA" w:rsidRPr="00B631E2" w:rsidRDefault="00217226" w:rsidP="00997089">
            <w:pPr>
              <w:tabs>
                <w:tab w:val="left" w:pos="1440"/>
                <w:tab w:val="left" w:pos="3600"/>
                <w:tab w:val="left" w:pos="5760"/>
                <w:tab w:val="left" w:pos="7920"/>
                <w:tab w:val="left" w:pos="10080"/>
              </w:tabs>
              <w:spacing w:before="60" w:after="60"/>
              <w:rPr>
                <w:rFonts w:cstheme="minorHAnsi"/>
              </w:rPr>
            </w:pPr>
            <w:r>
              <w:rPr>
                <w:rFonts w:cstheme="minorHAnsi"/>
              </w:rPr>
              <w:t xml:space="preserve">Interviewed Prospective Candidate  </w:t>
            </w:r>
            <w:r w:rsidR="007130AA">
              <w:rPr>
                <w:rFonts w:cstheme="minorHAnsi"/>
              </w:rPr>
              <w:t xml:space="preserve"> </w:t>
            </w:r>
          </w:p>
        </w:tc>
        <w:tc>
          <w:tcPr>
            <w:tcW w:w="10186" w:type="dxa"/>
          </w:tcPr>
          <w:p w:rsidR="00F61D3B" w:rsidRDefault="00CA5B75" w:rsidP="00CA5B75">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The group interviewed Monisha Merchant</w:t>
            </w:r>
            <w:r w:rsidR="00CE57A3">
              <w:rPr>
                <w:rFonts w:cstheme="minorHAnsi"/>
                <w:noProof/>
              </w:rPr>
              <w:t>, a resident from Concord</w:t>
            </w:r>
            <w:r>
              <w:rPr>
                <w:rFonts w:cstheme="minorHAnsi"/>
                <w:noProof/>
              </w:rPr>
              <w:t xml:space="preserve">. </w:t>
            </w:r>
          </w:p>
          <w:p w:rsidR="00CA5B75" w:rsidRDefault="00F61D3B" w:rsidP="00CA5B75">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Merchant has experience working with low wage workers in the county.</w:t>
            </w:r>
          </w:p>
          <w:p w:rsidR="00F61D3B" w:rsidRDefault="00F61D3B" w:rsidP="00CA5B75">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noProof/>
              </w:rPr>
              <w:t xml:space="preserve">Merchant expressed her interest in supporting the County’s effort to provide families and individuals access to services.  </w:t>
            </w:r>
          </w:p>
          <w:p w:rsidR="006916AB" w:rsidRDefault="006916AB" w:rsidP="00CA5B75">
            <w:pPr>
              <w:tabs>
                <w:tab w:val="left" w:pos="342"/>
                <w:tab w:val="left" w:pos="5760"/>
                <w:tab w:val="left" w:pos="7920"/>
                <w:tab w:val="left" w:pos="10080"/>
              </w:tabs>
              <w:spacing w:before="60" w:after="60"/>
              <w:rPr>
                <w:rFonts w:cstheme="minorHAnsi"/>
                <w:b/>
                <w:noProof/>
              </w:rPr>
            </w:pPr>
          </w:p>
          <w:p w:rsidR="00FB2E9E" w:rsidRDefault="00CA5B75" w:rsidP="00CA5B75">
            <w:pPr>
              <w:tabs>
                <w:tab w:val="left" w:pos="342"/>
                <w:tab w:val="left" w:pos="5760"/>
                <w:tab w:val="left" w:pos="7920"/>
                <w:tab w:val="left" w:pos="10080"/>
              </w:tabs>
              <w:spacing w:before="60" w:after="60"/>
              <w:rPr>
                <w:rFonts w:cstheme="minorHAnsi"/>
                <w:b/>
                <w:noProof/>
              </w:rPr>
            </w:pPr>
            <w:r w:rsidRPr="00CA5B75">
              <w:rPr>
                <w:rFonts w:cstheme="minorHAnsi"/>
                <w:b/>
                <w:noProof/>
              </w:rPr>
              <w:t xml:space="preserve">A motion to recommend Monisha Merchant for approval to the Economic Opportunity Council was made by Miguel and second by Cloudell.  </w:t>
            </w:r>
          </w:p>
          <w:p w:rsidR="006916AB" w:rsidRPr="00CA5B75" w:rsidRDefault="006916AB" w:rsidP="00CA5B75">
            <w:pPr>
              <w:tabs>
                <w:tab w:val="left" w:pos="342"/>
                <w:tab w:val="left" w:pos="5760"/>
                <w:tab w:val="left" w:pos="7920"/>
                <w:tab w:val="left" w:pos="10080"/>
              </w:tabs>
              <w:spacing w:before="60" w:after="60"/>
              <w:rPr>
                <w:rFonts w:cstheme="minorHAnsi"/>
                <w:b/>
                <w:noProof/>
              </w:rPr>
            </w:pPr>
          </w:p>
          <w:p w:rsidR="00CA5B75" w:rsidRPr="00B631E2" w:rsidRDefault="00CA5B75" w:rsidP="00CA5B75">
            <w:pPr>
              <w:autoSpaceDE w:val="0"/>
              <w:autoSpaceDN w:val="0"/>
              <w:adjustRightInd w:val="0"/>
              <w:rPr>
                <w:rFonts w:cstheme="minorHAnsi"/>
                <w:b/>
                <w:bCs/>
              </w:rPr>
            </w:pPr>
            <w:r w:rsidRPr="00CA5B75">
              <w:rPr>
                <w:rFonts w:cstheme="minorHAnsi"/>
                <w:b/>
                <w:bCs/>
              </w:rPr>
              <w:t>The motion passed with EOC members</w:t>
            </w:r>
            <w:r w:rsidRPr="00B631E2">
              <w:rPr>
                <w:rFonts w:cstheme="minorHAnsi"/>
                <w:b/>
                <w:bCs/>
              </w:rPr>
              <w:t xml:space="preserve"> voting as follows: </w:t>
            </w:r>
          </w:p>
          <w:p w:rsidR="00CA5B75" w:rsidRPr="00A11F8A" w:rsidRDefault="00CA5B75" w:rsidP="00CA5B75">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 xml:space="preserve">Ayes: </w:t>
            </w:r>
            <w:r>
              <w:rPr>
                <w:rFonts w:asciiTheme="minorHAnsi" w:hAnsiTheme="minorHAnsi" w:cstheme="minorHAnsi"/>
                <w:b/>
                <w:bCs/>
                <w:color w:val="auto"/>
                <w:sz w:val="22"/>
                <w:szCs w:val="22"/>
              </w:rPr>
              <w:t>Morales</w:t>
            </w:r>
            <w:r w:rsidRPr="00A11F8A">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Babb</w:t>
            </w:r>
            <w:r>
              <w:rPr>
                <w:rFonts w:asciiTheme="minorHAnsi" w:hAnsiTheme="minorHAnsi" w:cstheme="minorHAnsi"/>
                <w:b/>
                <w:bCs/>
                <w:sz w:val="22"/>
                <w:szCs w:val="22"/>
              </w:rPr>
              <w:t xml:space="preserve">, </w:t>
            </w:r>
            <w:r w:rsidRPr="00A11F8A">
              <w:rPr>
                <w:rFonts w:asciiTheme="minorHAnsi" w:hAnsiTheme="minorHAnsi" w:cstheme="minorHAnsi"/>
                <w:b/>
                <w:bCs/>
                <w:sz w:val="22"/>
                <w:szCs w:val="22"/>
              </w:rPr>
              <w:t xml:space="preserve">Sewell, </w:t>
            </w:r>
            <w:r w:rsidRPr="00A11F8A">
              <w:rPr>
                <w:rFonts w:asciiTheme="minorHAnsi" w:hAnsiTheme="minorHAnsi" w:cstheme="minorHAnsi"/>
                <w:b/>
                <w:bCs/>
                <w:color w:val="auto"/>
                <w:sz w:val="22"/>
                <w:szCs w:val="22"/>
              </w:rPr>
              <w:t>Zeimer</w:t>
            </w:r>
            <w:r>
              <w:rPr>
                <w:rFonts w:asciiTheme="minorHAnsi" w:hAnsiTheme="minorHAnsi" w:cstheme="minorHAnsi"/>
                <w:b/>
                <w:bCs/>
                <w:color w:val="auto"/>
                <w:sz w:val="22"/>
                <w:szCs w:val="22"/>
              </w:rPr>
              <w:t>,</w:t>
            </w:r>
            <w:r w:rsidRPr="00A11F8A">
              <w:rPr>
                <w:rFonts w:asciiTheme="minorHAnsi" w:hAnsiTheme="minorHAnsi" w:cstheme="minorHAnsi"/>
                <w:b/>
                <w:bCs/>
                <w:color w:val="auto"/>
                <w:sz w:val="22"/>
                <w:szCs w:val="22"/>
              </w:rPr>
              <w:t xml:space="preserve"> Kaushal</w:t>
            </w:r>
            <w:r>
              <w:rPr>
                <w:rFonts w:asciiTheme="minorHAnsi" w:hAnsiTheme="minorHAnsi" w:cstheme="minorHAnsi"/>
                <w:b/>
                <w:bCs/>
                <w:color w:val="auto"/>
                <w:sz w:val="22"/>
                <w:szCs w:val="22"/>
              </w:rPr>
              <w:t>, Miguel</w:t>
            </w:r>
            <w:r w:rsidR="003B5417">
              <w:rPr>
                <w:rFonts w:asciiTheme="minorHAnsi" w:hAnsiTheme="minorHAnsi" w:cstheme="minorHAnsi"/>
                <w:b/>
                <w:bCs/>
                <w:color w:val="auto"/>
                <w:sz w:val="22"/>
                <w:szCs w:val="22"/>
              </w:rPr>
              <w:t>, Douglas</w:t>
            </w:r>
          </w:p>
          <w:p w:rsidR="00CA5B75" w:rsidRPr="00B631E2" w:rsidRDefault="00CA5B75" w:rsidP="00CA5B75">
            <w:pPr>
              <w:rPr>
                <w:rFonts w:cstheme="minorHAnsi"/>
                <w:b/>
                <w:bCs/>
              </w:rPr>
            </w:pPr>
            <w:r w:rsidRPr="00B631E2">
              <w:rPr>
                <w:rFonts w:cstheme="minorHAnsi"/>
                <w:b/>
                <w:bCs/>
              </w:rPr>
              <w:t xml:space="preserve">Nays: None </w:t>
            </w:r>
          </w:p>
          <w:p w:rsidR="00CA5B75" w:rsidRDefault="00CA5B75" w:rsidP="00CA5B75">
            <w:pPr>
              <w:rPr>
                <w:rFonts w:cstheme="minorHAnsi"/>
                <w:b/>
                <w:bCs/>
              </w:rPr>
            </w:pPr>
            <w:r w:rsidRPr="00B631E2">
              <w:rPr>
                <w:rFonts w:cstheme="minorHAnsi"/>
                <w:b/>
                <w:bCs/>
              </w:rPr>
              <w:t xml:space="preserve">Abstentions: </w:t>
            </w:r>
            <w:r>
              <w:rPr>
                <w:rFonts w:cstheme="minorHAnsi"/>
                <w:b/>
                <w:bCs/>
              </w:rPr>
              <w:t>Houston</w:t>
            </w:r>
          </w:p>
          <w:p w:rsidR="00CA5B75" w:rsidRPr="006916AB" w:rsidRDefault="006916AB" w:rsidP="006916AB">
            <w:pPr>
              <w:rPr>
                <w:rFonts w:cstheme="minorHAnsi"/>
                <w:b/>
                <w:bCs/>
              </w:rPr>
            </w:pPr>
            <w:r>
              <w:rPr>
                <w:rFonts w:cstheme="minorHAnsi"/>
                <w:b/>
                <w:bCs/>
              </w:rPr>
              <w:t>Absent: Almeida, Piquero, Brown</w:t>
            </w:r>
          </w:p>
        </w:tc>
      </w:tr>
      <w:tr w:rsidR="00AA2966" w:rsidRPr="00B631E2" w:rsidTr="00D35A3D">
        <w:trPr>
          <w:jc w:val="center"/>
        </w:trPr>
        <w:tc>
          <w:tcPr>
            <w:tcW w:w="3628" w:type="dxa"/>
          </w:tcPr>
          <w:p w:rsidR="00AA2966" w:rsidRDefault="00AA2966" w:rsidP="00997089">
            <w:pPr>
              <w:tabs>
                <w:tab w:val="left" w:pos="1440"/>
                <w:tab w:val="left" w:pos="3600"/>
                <w:tab w:val="left" w:pos="5760"/>
                <w:tab w:val="left" w:pos="7920"/>
                <w:tab w:val="left" w:pos="10080"/>
              </w:tabs>
              <w:spacing w:before="60" w:after="60"/>
              <w:rPr>
                <w:rFonts w:cstheme="minorHAnsi"/>
              </w:rPr>
            </w:pPr>
            <w:r w:rsidRPr="00AA2966">
              <w:rPr>
                <w:rFonts w:cstheme="minorHAnsi"/>
              </w:rPr>
              <w:t>2018 Desk Review Report C-18-008</w:t>
            </w:r>
          </w:p>
        </w:tc>
        <w:tc>
          <w:tcPr>
            <w:tcW w:w="10186" w:type="dxa"/>
          </w:tcPr>
          <w:p w:rsidR="00AA2966" w:rsidRDefault="00AA2966" w:rsidP="006916AB">
            <w:pPr>
              <w:pStyle w:val="ListParagraph"/>
              <w:numPr>
                <w:ilvl w:val="0"/>
                <w:numId w:val="2"/>
              </w:numPr>
              <w:tabs>
                <w:tab w:val="left" w:pos="342"/>
                <w:tab w:val="left" w:pos="5760"/>
                <w:tab w:val="left" w:pos="7920"/>
                <w:tab w:val="left" w:pos="10080"/>
              </w:tabs>
              <w:spacing w:before="60" w:after="60"/>
              <w:ind w:left="342" w:hanging="270"/>
              <w:rPr>
                <w:rFonts w:cstheme="minorHAnsi"/>
                <w:noProof/>
              </w:rPr>
            </w:pPr>
            <w:r>
              <w:rPr>
                <w:rFonts w:cstheme="minorHAnsi"/>
                <w:bCs/>
              </w:rPr>
              <w:t>Staff shared the</w:t>
            </w:r>
            <w:r w:rsidR="00EB65A8">
              <w:rPr>
                <w:rFonts w:cstheme="minorHAnsi"/>
                <w:bCs/>
              </w:rPr>
              <w:t xml:space="preserve"> desk review </w:t>
            </w:r>
            <w:r w:rsidR="006916AB">
              <w:rPr>
                <w:rFonts w:cstheme="minorHAnsi"/>
                <w:bCs/>
              </w:rPr>
              <w:t xml:space="preserve">report </w:t>
            </w:r>
            <w:r w:rsidR="00EB65A8">
              <w:rPr>
                <w:rFonts w:cstheme="minorHAnsi"/>
                <w:bCs/>
              </w:rPr>
              <w:t xml:space="preserve">with the board.  Staff explained that </w:t>
            </w:r>
            <w:r w:rsidR="006916AB">
              <w:rPr>
                <w:rFonts w:cstheme="minorHAnsi"/>
                <w:bCs/>
              </w:rPr>
              <w:t xml:space="preserve">the desk review included a review of our administrative, board governance, prior monitoring reports fiscal and programmatic documents.  For 2018, the results of the desk review determined that the current board vacancy in the public sector 5 since </w:t>
            </w:r>
            <w:r w:rsidR="006916AB">
              <w:rPr>
                <w:rFonts w:cstheme="minorHAnsi"/>
                <w:bCs/>
              </w:rPr>
              <w:lastRenderedPageBreak/>
              <w:t xml:space="preserve">July 1, 2017 is now considered a finding.  Staff and the EOC will be recruiting to fill this seat as quickly as possible as staff is working on a recruitment plan.  </w:t>
            </w:r>
          </w:p>
        </w:tc>
      </w:tr>
      <w:tr w:rsidR="00231E9D" w:rsidRPr="00B631E2" w:rsidTr="00D35A3D">
        <w:trPr>
          <w:jc w:val="center"/>
        </w:trPr>
        <w:tc>
          <w:tcPr>
            <w:tcW w:w="3628" w:type="dxa"/>
          </w:tcPr>
          <w:p w:rsidR="00B1293F" w:rsidRPr="00B631E2" w:rsidRDefault="003F72D4" w:rsidP="00217226">
            <w:pPr>
              <w:pStyle w:val="Header"/>
              <w:tabs>
                <w:tab w:val="clear" w:pos="4320"/>
                <w:tab w:val="clear" w:pos="8640"/>
              </w:tabs>
              <w:spacing w:before="60"/>
              <w:rPr>
                <w:rFonts w:asciiTheme="minorHAnsi" w:hAnsiTheme="minorHAnsi" w:cstheme="minorHAnsi"/>
                <w:b/>
                <w:sz w:val="22"/>
                <w:szCs w:val="22"/>
              </w:rPr>
            </w:pPr>
            <w:r w:rsidRPr="00B631E2">
              <w:rPr>
                <w:rFonts w:asciiTheme="minorHAnsi" w:hAnsiTheme="minorHAnsi" w:cstheme="minorHAnsi"/>
                <w:b/>
                <w:sz w:val="22"/>
                <w:szCs w:val="22"/>
              </w:rPr>
              <w:lastRenderedPageBreak/>
              <w:t xml:space="preserve">Action: </w:t>
            </w:r>
            <w:r w:rsidR="00F004E9" w:rsidRPr="00B631E2">
              <w:rPr>
                <w:rFonts w:asciiTheme="minorHAnsi" w:hAnsiTheme="minorHAnsi" w:cstheme="minorHAnsi"/>
                <w:sz w:val="22"/>
                <w:szCs w:val="22"/>
              </w:rPr>
              <w:t>Review and</w:t>
            </w:r>
            <w:r w:rsidR="00D17E99">
              <w:rPr>
                <w:rFonts w:asciiTheme="minorHAnsi" w:hAnsiTheme="minorHAnsi" w:cstheme="minorHAnsi"/>
                <w:sz w:val="22"/>
                <w:szCs w:val="22"/>
              </w:rPr>
              <w:t xml:space="preserve"> approval of the draft </w:t>
            </w:r>
            <w:r w:rsidR="00217226">
              <w:rPr>
                <w:rFonts w:asciiTheme="minorHAnsi" w:hAnsiTheme="minorHAnsi" w:cstheme="minorHAnsi"/>
                <w:sz w:val="22"/>
                <w:szCs w:val="22"/>
              </w:rPr>
              <w:t>November 8</w:t>
            </w:r>
            <w:r w:rsidR="00FB2E9E">
              <w:rPr>
                <w:rFonts w:asciiTheme="minorHAnsi" w:hAnsiTheme="minorHAnsi" w:cstheme="minorHAnsi"/>
                <w:sz w:val="22"/>
                <w:szCs w:val="22"/>
              </w:rPr>
              <w:t>, 2</w:t>
            </w:r>
            <w:r w:rsidR="00594C8F" w:rsidRPr="00B631E2">
              <w:rPr>
                <w:rFonts w:asciiTheme="minorHAnsi" w:hAnsiTheme="minorHAnsi" w:cstheme="minorHAnsi"/>
                <w:sz w:val="22"/>
                <w:szCs w:val="22"/>
              </w:rPr>
              <w:t>018 Business meeting minutes</w:t>
            </w:r>
          </w:p>
        </w:tc>
        <w:tc>
          <w:tcPr>
            <w:tcW w:w="10186" w:type="dxa"/>
          </w:tcPr>
          <w:p w:rsidR="00594C8F" w:rsidRPr="00B631E2" w:rsidRDefault="00594C8F" w:rsidP="00594C8F">
            <w:pPr>
              <w:pStyle w:val="Default"/>
              <w:numPr>
                <w:ilvl w:val="0"/>
                <w:numId w:val="14"/>
              </w:numPr>
              <w:ind w:left="342" w:hanging="270"/>
              <w:rPr>
                <w:rFonts w:asciiTheme="minorHAnsi" w:hAnsiTheme="minorHAnsi" w:cstheme="minorHAnsi"/>
                <w:b/>
                <w:bCs/>
                <w:color w:val="auto"/>
                <w:sz w:val="22"/>
                <w:szCs w:val="22"/>
              </w:rPr>
            </w:pPr>
            <w:r w:rsidRPr="00B631E2">
              <w:rPr>
                <w:rFonts w:asciiTheme="minorHAnsi" w:hAnsiTheme="minorHAnsi" w:cstheme="minorHAnsi"/>
                <w:bCs/>
                <w:color w:val="auto"/>
                <w:sz w:val="22"/>
                <w:szCs w:val="22"/>
              </w:rPr>
              <w:t xml:space="preserve">The group reviewed the draft </w:t>
            </w:r>
            <w:r w:rsidR="00217226">
              <w:rPr>
                <w:rFonts w:asciiTheme="minorHAnsi" w:hAnsiTheme="minorHAnsi" w:cstheme="minorHAnsi"/>
                <w:color w:val="auto"/>
                <w:sz w:val="22"/>
                <w:szCs w:val="22"/>
              </w:rPr>
              <w:t>November 8</w:t>
            </w:r>
            <w:r w:rsidR="00FB2E9E">
              <w:rPr>
                <w:rFonts w:asciiTheme="minorHAnsi" w:hAnsiTheme="minorHAnsi" w:cstheme="minorHAnsi"/>
                <w:color w:val="auto"/>
                <w:sz w:val="22"/>
                <w:szCs w:val="22"/>
              </w:rPr>
              <w:t>,</w:t>
            </w:r>
            <w:r w:rsidRPr="00B631E2">
              <w:rPr>
                <w:rFonts w:asciiTheme="minorHAnsi" w:hAnsiTheme="minorHAnsi" w:cstheme="minorHAnsi"/>
                <w:color w:val="auto"/>
                <w:sz w:val="22"/>
                <w:szCs w:val="22"/>
              </w:rPr>
              <w:t xml:space="preserve"> 2018 Business meeting minutes</w:t>
            </w:r>
            <w:r w:rsidR="00AF1C7D">
              <w:rPr>
                <w:rFonts w:asciiTheme="minorHAnsi" w:hAnsiTheme="minorHAnsi" w:cstheme="minorHAnsi"/>
                <w:bCs/>
                <w:color w:val="auto"/>
                <w:sz w:val="22"/>
                <w:szCs w:val="22"/>
              </w:rPr>
              <w:t xml:space="preserve"> with no changes. </w:t>
            </w:r>
            <w:r w:rsidRPr="00B631E2">
              <w:rPr>
                <w:rFonts w:asciiTheme="minorHAnsi" w:hAnsiTheme="minorHAnsi" w:cstheme="minorHAnsi"/>
                <w:b/>
                <w:bCs/>
                <w:color w:val="auto"/>
                <w:sz w:val="22"/>
                <w:szCs w:val="22"/>
              </w:rPr>
              <w:t xml:space="preserve"> </w:t>
            </w:r>
          </w:p>
          <w:p w:rsidR="00EF6A8E" w:rsidRDefault="00EF6A8E" w:rsidP="00EF6A8E">
            <w:pPr>
              <w:pStyle w:val="Default"/>
              <w:ind w:left="342"/>
              <w:rPr>
                <w:rFonts w:asciiTheme="minorHAnsi" w:hAnsiTheme="minorHAnsi" w:cstheme="minorHAnsi"/>
                <w:b/>
                <w:bCs/>
                <w:color w:val="auto"/>
                <w:sz w:val="22"/>
                <w:szCs w:val="22"/>
              </w:rPr>
            </w:pPr>
          </w:p>
          <w:p w:rsidR="00EF6A8E" w:rsidRDefault="00376BB5" w:rsidP="00EF6A8E">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A motion to approve the draft </w:t>
            </w:r>
            <w:r w:rsidR="00217226">
              <w:rPr>
                <w:rFonts w:asciiTheme="minorHAnsi" w:hAnsiTheme="minorHAnsi" w:cstheme="minorHAnsi"/>
                <w:b/>
                <w:bCs/>
                <w:color w:val="auto"/>
                <w:sz w:val="22"/>
                <w:szCs w:val="22"/>
              </w:rPr>
              <w:t>November 8</w:t>
            </w:r>
            <w:r w:rsidR="00BA37C4" w:rsidRPr="00B631E2">
              <w:rPr>
                <w:rFonts w:asciiTheme="minorHAnsi" w:hAnsiTheme="minorHAnsi" w:cstheme="minorHAnsi"/>
                <w:b/>
                <w:bCs/>
                <w:color w:val="auto"/>
                <w:sz w:val="22"/>
                <w:szCs w:val="22"/>
              </w:rPr>
              <w:t xml:space="preserve">, 2018 Business </w:t>
            </w:r>
            <w:r w:rsidR="00D629C3" w:rsidRPr="00B631E2">
              <w:rPr>
                <w:rFonts w:asciiTheme="minorHAnsi" w:hAnsiTheme="minorHAnsi" w:cstheme="minorHAnsi"/>
                <w:b/>
                <w:bCs/>
                <w:color w:val="auto"/>
                <w:sz w:val="22"/>
                <w:szCs w:val="22"/>
              </w:rPr>
              <w:t xml:space="preserve">meeting minutes was made by </w:t>
            </w:r>
            <w:r w:rsidR="00217226">
              <w:rPr>
                <w:rFonts w:asciiTheme="minorHAnsi" w:hAnsiTheme="minorHAnsi" w:cstheme="minorHAnsi"/>
                <w:b/>
                <w:bCs/>
                <w:color w:val="auto"/>
                <w:sz w:val="22"/>
                <w:szCs w:val="22"/>
              </w:rPr>
              <w:t>Miguel and second by Kaushal</w:t>
            </w:r>
            <w:r w:rsidR="00FB2E9E">
              <w:rPr>
                <w:rFonts w:asciiTheme="minorHAnsi" w:hAnsiTheme="minorHAnsi" w:cstheme="minorHAnsi"/>
                <w:b/>
                <w:bCs/>
                <w:color w:val="auto"/>
                <w:sz w:val="22"/>
                <w:szCs w:val="22"/>
              </w:rPr>
              <w:t>.</w:t>
            </w:r>
          </w:p>
          <w:p w:rsidR="00376BB5" w:rsidRPr="00B631E2" w:rsidRDefault="00BA37C4" w:rsidP="00EF6A8E">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376BB5" w:rsidRPr="00B631E2" w:rsidRDefault="00376BB5" w:rsidP="00376BB5">
            <w:pPr>
              <w:autoSpaceDE w:val="0"/>
              <w:autoSpaceDN w:val="0"/>
              <w:adjustRightInd w:val="0"/>
              <w:rPr>
                <w:rFonts w:cstheme="minorHAnsi"/>
                <w:b/>
                <w:bCs/>
              </w:rPr>
            </w:pPr>
            <w:r w:rsidRPr="00B631E2">
              <w:rPr>
                <w:rFonts w:cstheme="minorHAnsi"/>
                <w:b/>
                <w:bCs/>
              </w:rPr>
              <w:t xml:space="preserve">The motion passed with EOC members voting as follows: </w:t>
            </w:r>
          </w:p>
          <w:p w:rsidR="00376BB5" w:rsidRPr="00A11F8A" w:rsidRDefault="00376BB5" w:rsidP="00376BB5">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 xml:space="preserve">Ayes: </w:t>
            </w:r>
            <w:r w:rsidR="00681D4E">
              <w:rPr>
                <w:rFonts w:asciiTheme="minorHAnsi" w:hAnsiTheme="minorHAnsi" w:cstheme="minorHAnsi"/>
                <w:b/>
                <w:bCs/>
                <w:color w:val="auto"/>
                <w:sz w:val="22"/>
                <w:szCs w:val="22"/>
              </w:rPr>
              <w:t xml:space="preserve">Houston, </w:t>
            </w:r>
            <w:r w:rsidR="00AF1C7D">
              <w:rPr>
                <w:rFonts w:asciiTheme="minorHAnsi" w:hAnsiTheme="minorHAnsi" w:cstheme="minorHAnsi"/>
                <w:b/>
                <w:bCs/>
                <w:color w:val="auto"/>
                <w:sz w:val="22"/>
                <w:szCs w:val="22"/>
              </w:rPr>
              <w:t>Morales</w:t>
            </w:r>
            <w:r w:rsidR="00BA37C4" w:rsidRPr="00A11F8A">
              <w:rPr>
                <w:rFonts w:asciiTheme="minorHAnsi" w:hAnsiTheme="minorHAnsi" w:cstheme="minorHAnsi"/>
                <w:b/>
                <w:bCs/>
                <w:color w:val="auto"/>
                <w:sz w:val="22"/>
                <w:szCs w:val="22"/>
              </w:rPr>
              <w:t>,</w:t>
            </w:r>
            <w:r w:rsidR="00A11F8A" w:rsidRPr="00A11F8A">
              <w:rPr>
                <w:rFonts w:asciiTheme="minorHAnsi" w:hAnsiTheme="minorHAnsi" w:cstheme="minorHAnsi"/>
                <w:b/>
                <w:bCs/>
                <w:color w:val="auto"/>
                <w:sz w:val="22"/>
                <w:szCs w:val="22"/>
              </w:rPr>
              <w:t xml:space="preserve"> </w:t>
            </w:r>
            <w:r w:rsidR="00217226">
              <w:rPr>
                <w:rFonts w:asciiTheme="minorHAnsi" w:hAnsiTheme="minorHAnsi" w:cstheme="minorHAnsi"/>
                <w:b/>
                <w:bCs/>
                <w:color w:val="auto"/>
                <w:sz w:val="22"/>
                <w:szCs w:val="22"/>
              </w:rPr>
              <w:t>Babb</w:t>
            </w:r>
            <w:r w:rsidR="00AF1C7D">
              <w:rPr>
                <w:rFonts w:asciiTheme="minorHAnsi" w:hAnsiTheme="minorHAnsi" w:cstheme="minorHAnsi"/>
                <w:b/>
                <w:bCs/>
                <w:sz w:val="22"/>
                <w:szCs w:val="22"/>
              </w:rPr>
              <w:t xml:space="preserve">, </w:t>
            </w:r>
            <w:r w:rsidR="003353F3" w:rsidRPr="00A11F8A">
              <w:rPr>
                <w:rFonts w:asciiTheme="minorHAnsi" w:hAnsiTheme="minorHAnsi" w:cstheme="minorHAnsi"/>
                <w:b/>
                <w:bCs/>
                <w:sz w:val="22"/>
                <w:szCs w:val="22"/>
              </w:rPr>
              <w:t xml:space="preserve">Sewell, </w:t>
            </w:r>
            <w:r w:rsidR="003353F3" w:rsidRPr="00A11F8A">
              <w:rPr>
                <w:rFonts w:asciiTheme="minorHAnsi" w:hAnsiTheme="minorHAnsi" w:cstheme="minorHAnsi"/>
                <w:b/>
                <w:bCs/>
                <w:color w:val="auto"/>
                <w:sz w:val="22"/>
                <w:szCs w:val="22"/>
              </w:rPr>
              <w:t>Zeimer</w:t>
            </w:r>
            <w:r w:rsidR="00AF1C7D">
              <w:rPr>
                <w:rFonts w:asciiTheme="minorHAnsi" w:hAnsiTheme="minorHAnsi" w:cstheme="minorHAnsi"/>
                <w:b/>
                <w:bCs/>
                <w:color w:val="auto"/>
                <w:sz w:val="22"/>
                <w:szCs w:val="22"/>
              </w:rPr>
              <w:t>,</w:t>
            </w:r>
            <w:r w:rsidR="003353F3" w:rsidRPr="00A11F8A">
              <w:rPr>
                <w:rFonts w:asciiTheme="minorHAnsi" w:hAnsiTheme="minorHAnsi" w:cstheme="minorHAnsi"/>
                <w:b/>
                <w:bCs/>
                <w:color w:val="auto"/>
                <w:sz w:val="22"/>
                <w:szCs w:val="22"/>
              </w:rPr>
              <w:t xml:space="preserve"> Kaushal</w:t>
            </w:r>
            <w:r w:rsidR="003353F3">
              <w:rPr>
                <w:rFonts w:asciiTheme="minorHAnsi" w:hAnsiTheme="minorHAnsi" w:cstheme="minorHAnsi"/>
                <w:b/>
                <w:bCs/>
                <w:color w:val="auto"/>
                <w:sz w:val="22"/>
                <w:szCs w:val="22"/>
              </w:rPr>
              <w:t>,</w:t>
            </w:r>
            <w:r w:rsidR="003B5417">
              <w:rPr>
                <w:rFonts w:asciiTheme="minorHAnsi" w:hAnsiTheme="minorHAnsi" w:cstheme="minorHAnsi"/>
                <w:b/>
                <w:bCs/>
                <w:color w:val="auto"/>
                <w:sz w:val="22"/>
                <w:szCs w:val="22"/>
              </w:rPr>
              <w:t xml:space="preserve"> </w:t>
            </w:r>
            <w:r w:rsidR="003353F3">
              <w:rPr>
                <w:rFonts w:asciiTheme="minorHAnsi" w:hAnsiTheme="minorHAnsi" w:cstheme="minorHAnsi"/>
                <w:b/>
                <w:bCs/>
                <w:color w:val="auto"/>
                <w:sz w:val="22"/>
                <w:szCs w:val="22"/>
              </w:rPr>
              <w:t>Miguel</w:t>
            </w:r>
            <w:r w:rsidR="003B5417">
              <w:rPr>
                <w:rFonts w:asciiTheme="minorHAnsi" w:hAnsiTheme="minorHAnsi" w:cstheme="minorHAnsi"/>
                <w:b/>
                <w:bCs/>
                <w:color w:val="auto"/>
                <w:sz w:val="22"/>
                <w:szCs w:val="22"/>
              </w:rPr>
              <w:t>, Douglas</w:t>
            </w:r>
          </w:p>
          <w:p w:rsidR="00376BB5" w:rsidRPr="00B631E2" w:rsidRDefault="00376BB5" w:rsidP="00376BB5">
            <w:pPr>
              <w:rPr>
                <w:rFonts w:cstheme="minorHAnsi"/>
                <w:b/>
                <w:bCs/>
              </w:rPr>
            </w:pPr>
            <w:r w:rsidRPr="00B631E2">
              <w:rPr>
                <w:rFonts w:cstheme="minorHAnsi"/>
                <w:b/>
                <w:bCs/>
              </w:rPr>
              <w:t xml:space="preserve">Nays: None </w:t>
            </w:r>
          </w:p>
          <w:p w:rsidR="00376BB5" w:rsidRPr="00B631E2" w:rsidRDefault="00376BB5" w:rsidP="00376BB5">
            <w:pPr>
              <w:rPr>
                <w:rFonts w:cstheme="minorHAnsi"/>
                <w:b/>
                <w:bCs/>
              </w:rPr>
            </w:pPr>
            <w:r w:rsidRPr="00B631E2">
              <w:rPr>
                <w:rFonts w:cstheme="minorHAnsi"/>
                <w:b/>
                <w:bCs/>
              </w:rPr>
              <w:t>Abstentions:</w:t>
            </w:r>
            <w:r w:rsidR="000507AF" w:rsidRPr="00B631E2">
              <w:rPr>
                <w:rFonts w:cstheme="minorHAnsi"/>
                <w:b/>
                <w:bCs/>
              </w:rPr>
              <w:t xml:space="preserve"> </w:t>
            </w:r>
          </w:p>
          <w:p w:rsidR="00756C7F" w:rsidRDefault="00376BB5" w:rsidP="00AA2966">
            <w:pPr>
              <w:rPr>
                <w:rFonts w:cstheme="minorHAnsi"/>
                <w:b/>
                <w:bCs/>
              </w:rPr>
            </w:pPr>
            <w:r w:rsidRPr="00B631E2">
              <w:rPr>
                <w:rFonts w:cstheme="minorHAnsi"/>
                <w:b/>
                <w:bCs/>
              </w:rPr>
              <w:t xml:space="preserve">Absent: </w:t>
            </w:r>
            <w:r w:rsidR="00AA2966">
              <w:rPr>
                <w:rFonts w:cstheme="minorHAnsi"/>
                <w:b/>
                <w:bCs/>
              </w:rPr>
              <w:t>Almeida, Piquero, Brown</w:t>
            </w:r>
          </w:p>
          <w:p w:rsidR="00AA2966" w:rsidRDefault="00AA2966" w:rsidP="00AA2966">
            <w:pPr>
              <w:rPr>
                <w:rFonts w:cstheme="minorHAnsi"/>
                <w:b/>
                <w:bCs/>
              </w:rPr>
            </w:pPr>
          </w:p>
          <w:p w:rsidR="00AA2966" w:rsidRPr="00B631E2" w:rsidRDefault="00AA2966" w:rsidP="00AA2966">
            <w:pPr>
              <w:rPr>
                <w:rFonts w:cstheme="minorHAnsi"/>
                <w:b/>
                <w:bCs/>
              </w:rPr>
            </w:pPr>
          </w:p>
        </w:tc>
      </w:tr>
      <w:tr w:rsidR="00231E9D" w:rsidRPr="00B631E2" w:rsidTr="00D35A3D">
        <w:trPr>
          <w:trHeight w:val="1268"/>
          <w:jc w:val="center"/>
        </w:trPr>
        <w:tc>
          <w:tcPr>
            <w:tcW w:w="3628" w:type="dxa"/>
          </w:tcPr>
          <w:p w:rsidR="0086143B" w:rsidRPr="00B631E2" w:rsidRDefault="00735A04" w:rsidP="00735A04">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t xml:space="preserve">Action: </w:t>
            </w:r>
            <w:r>
              <w:rPr>
                <w:rFonts w:asciiTheme="minorHAnsi" w:hAnsiTheme="minorHAnsi" w:cstheme="minorHAnsi"/>
                <w:sz w:val="22"/>
                <w:szCs w:val="22"/>
              </w:rPr>
              <w:t>2019-2020 CSBG Budget</w:t>
            </w:r>
            <w:r w:rsidR="00AA2966">
              <w:rPr>
                <w:rFonts w:asciiTheme="minorHAnsi" w:hAnsiTheme="minorHAnsi" w:cstheme="minorHAnsi"/>
                <w:sz w:val="22"/>
                <w:szCs w:val="22"/>
              </w:rPr>
              <w:t xml:space="preserve"> Revisions</w:t>
            </w:r>
          </w:p>
        </w:tc>
        <w:tc>
          <w:tcPr>
            <w:tcW w:w="10186" w:type="dxa"/>
          </w:tcPr>
          <w:p w:rsidR="003D7FC9" w:rsidRDefault="00AA2966" w:rsidP="00735A04">
            <w:pPr>
              <w:pStyle w:val="ListParagraph"/>
              <w:widowControl w:val="0"/>
              <w:numPr>
                <w:ilvl w:val="0"/>
                <w:numId w:val="1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w:t>
            </w:r>
            <w:r w:rsidR="00735A04">
              <w:rPr>
                <w:rFonts w:cstheme="minorHAnsi"/>
                <w:bCs/>
                <w:color w:val="000000"/>
              </w:rPr>
              <w:t xml:space="preserve"> presented t</w:t>
            </w:r>
            <w:r w:rsidR="00735AEA">
              <w:rPr>
                <w:rFonts w:cstheme="minorHAnsi"/>
                <w:bCs/>
                <w:color w:val="000000"/>
              </w:rPr>
              <w:t xml:space="preserve">he 2019-2020 CSBG Budget </w:t>
            </w:r>
            <w:r>
              <w:rPr>
                <w:rFonts w:cstheme="minorHAnsi"/>
                <w:bCs/>
                <w:color w:val="000000"/>
              </w:rPr>
              <w:t xml:space="preserve">Revisions containing </w:t>
            </w:r>
            <w:r w:rsidR="004E77CF">
              <w:rPr>
                <w:rFonts w:cstheme="minorHAnsi"/>
                <w:bCs/>
                <w:color w:val="000000"/>
              </w:rPr>
              <w:t xml:space="preserve">a slight increase.  </w:t>
            </w:r>
            <w:bookmarkStart w:id="0" w:name="_GoBack"/>
            <w:bookmarkEnd w:id="0"/>
            <w:r w:rsidR="004E77CF">
              <w:rPr>
                <w:rFonts w:cstheme="minorHAnsi"/>
                <w:bCs/>
                <w:color w:val="000000"/>
              </w:rPr>
              <w:t xml:space="preserve">Staff was notified by The Department of Community Services and Development (CSD) </w:t>
            </w:r>
            <w:r w:rsidR="005A37C8">
              <w:rPr>
                <w:rFonts w:cstheme="minorHAnsi"/>
                <w:bCs/>
                <w:color w:val="000000"/>
              </w:rPr>
              <w:t xml:space="preserve">that the initial contract amount of $847,381 had been changed to $850,578 resulting with a $3,197 increase.  </w:t>
            </w:r>
          </w:p>
          <w:p w:rsidR="005A37C8" w:rsidRDefault="00560BA4" w:rsidP="00735A04">
            <w:pPr>
              <w:pStyle w:val="ListParagraph"/>
              <w:widowControl w:val="0"/>
              <w:numPr>
                <w:ilvl w:val="0"/>
                <w:numId w:val="1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w:t>
            </w:r>
            <w:r w:rsidR="005A37C8">
              <w:rPr>
                <w:rFonts w:cstheme="minorHAnsi"/>
                <w:bCs/>
                <w:color w:val="000000"/>
              </w:rPr>
              <w:t xml:space="preserve"> informed the group that the increase would be added back to the Student Intern salaries and benefits to compensate for the reduction of their allocation by $5,063 that was given to the subcontractors for the 2019-2020 funding year.  </w:t>
            </w:r>
          </w:p>
          <w:p w:rsidR="00B073E7" w:rsidRPr="00B073E7" w:rsidRDefault="00B073E7" w:rsidP="00B073E7">
            <w:pPr>
              <w:pStyle w:val="ListParagraph"/>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p>
          <w:p w:rsidR="00735A04" w:rsidRPr="00B073E7" w:rsidRDefault="00735A04" w:rsidP="00B073E7">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B073E7">
              <w:rPr>
                <w:rFonts w:cstheme="minorHAnsi"/>
                <w:b/>
                <w:bCs/>
              </w:rPr>
              <w:t xml:space="preserve">A motion to approve the </w:t>
            </w:r>
            <w:r w:rsidR="00B073E7">
              <w:rPr>
                <w:rFonts w:cstheme="minorHAnsi"/>
                <w:b/>
                <w:bCs/>
              </w:rPr>
              <w:t xml:space="preserve">2019-2020 CSBG Budget </w:t>
            </w:r>
            <w:r w:rsidR="00AA2966">
              <w:rPr>
                <w:rFonts w:cstheme="minorHAnsi"/>
                <w:b/>
                <w:bCs/>
              </w:rPr>
              <w:t xml:space="preserve">Revisions </w:t>
            </w:r>
            <w:r w:rsidRPr="00B073E7">
              <w:rPr>
                <w:rFonts w:cstheme="minorHAnsi"/>
                <w:b/>
                <w:bCs/>
              </w:rPr>
              <w:t xml:space="preserve">was made by </w:t>
            </w:r>
            <w:r w:rsidR="00AA2966">
              <w:rPr>
                <w:rFonts w:cstheme="minorHAnsi"/>
                <w:b/>
                <w:bCs/>
              </w:rPr>
              <w:t>Kaushal</w:t>
            </w:r>
            <w:r w:rsidRPr="00B073E7">
              <w:rPr>
                <w:rFonts w:cstheme="minorHAnsi"/>
                <w:b/>
                <w:bCs/>
              </w:rPr>
              <w:t xml:space="preserve"> and second by </w:t>
            </w:r>
            <w:r w:rsidR="00B073E7">
              <w:rPr>
                <w:rFonts w:cstheme="minorHAnsi"/>
                <w:b/>
                <w:bCs/>
              </w:rPr>
              <w:t>Douglas</w:t>
            </w:r>
            <w:r w:rsidRPr="00B073E7">
              <w:rPr>
                <w:rFonts w:cstheme="minorHAnsi"/>
                <w:b/>
                <w:bCs/>
              </w:rPr>
              <w:t>.</w:t>
            </w:r>
          </w:p>
          <w:p w:rsidR="00735A04" w:rsidRPr="00B631E2" w:rsidRDefault="00735A04" w:rsidP="00735A04">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735A04" w:rsidRPr="00B631E2" w:rsidRDefault="00735A04" w:rsidP="00735A04">
            <w:pPr>
              <w:autoSpaceDE w:val="0"/>
              <w:autoSpaceDN w:val="0"/>
              <w:adjustRightInd w:val="0"/>
              <w:rPr>
                <w:rFonts w:cstheme="minorHAnsi"/>
                <w:b/>
                <w:bCs/>
              </w:rPr>
            </w:pPr>
            <w:r w:rsidRPr="00B631E2">
              <w:rPr>
                <w:rFonts w:cstheme="minorHAnsi"/>
                <w:b/>
                <w:bCs/>
              </w:rPr>
              <w:t xml:space="preserve">The motion passed with EOC members voting as follows: </w:t>
            </w:r>
          </w:p>
          <w:p w:rsidR="00735A04" w:rsidRPr="00A11F8A" w:rsidRDefault="00735A04" w:rsidP="00735A04">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 xml:space="preserve">Ayes: </w:t>
            </w:r>
            <w:r>
              <w:rPr>
                <w:rFonts w:asciiTheme="minorHAnsi" w:hAnsiTheme="minorHAnsi" w:cstheme="minorHAnsi"/>
                <w:b/>
                <w:bCs/>
                <w:color w:val="auto"/>
                <w:sz w:val="22"/>
                <w:szCs w:val="22"/>
              </w:rPr>
              <w:t>Houston, Morales</w:t>
            </w:r>
            <w:r w:rsidRPr="00A11F8A">
              <w:rPr>
                <w:rFonts w:asciiTheme="minorHAnsi" w:hAnsiTheme="minorHAnsi" w:cstheme="minorHAnsi"/>
                <w:b/>
                <w:bCs/>
                <w:color w:val="auto"/>
                <w:sz w:val="22"/>
                <w:szCs w:val="22"/>
              </w:rPr>
              <w:t>,</w:t>
            </w:r>
            <w:r w:rsidR="00AA2966">
              <w:rPr>
                <w:rFonts w:asciiTheme="minorHAnsi" w:hAnsiTheme="minorHAnsi" w:cstheme="minorHAnsi"/>
                <w:b/>
                <w:bCs/>
                <w:sz w:val="22"/>
                <w:szCs w:val="22"/>
              </w:rPr>
              <w:t xml:space="preserve"> Babb,</w:t>
            </w:r>
            <w:r>
              <w:rPr>
                <w:rFonts w:asciiTheme="minorHAnsi" w:hAnsiTheme="minorHAnsi" w:cstheme="minorHAnsi"/>
                <w:b/>
                <w:bCs/>
                <w:sz w:val="22"/>
                <w:szCs w:val="22"/>
              </w:rPr>
              <w:t xml:space="preserve"> </w:t>
            </w:r>
            <w:r w:rsidRPr="00A11F8A">
              <w:rPr>
                <w:rFonts w:asciiTheme="minorHAnsi" w:hAnsiTheme="minorHAnsi" w:cstheme="minorHAnsi"/>
                <w:b/>
                <w:bCs/>
                <w:sz w:val="22"/>
                <w:szCs w:val="22"/>
              </w:rPr>
              <w:t xml:space="preserve">Sewell, </w:t>
            </w:r>
            <w:r w:rsidRPr="00A11F8A">
              <w:rPr>
                <w:rFonts w:asciiTheme="minorHAnsi" w:hAnsiTheme="minorHAnsi" w:cstheme="minorHAnsi"/>
                <w:b/>
                <w:bCs/>
                <w:color w:val="auto"/>
                <w:sz w:val="22"/>
                <w:szCs w:val="22"/>
              </w:rPr>
              <w:t>Zeimer</w:t>
            </w:r>
            <w:r>
              <w:rPr>
                <w:rFonts w:asciiTheme="minorHAnsi" w:hAnsiTheme="minorHAnsi" w:cstheme="minorHAnsi"/>
                <w:b/>
                <w:bCs/>
                <w:color w:val="auto"/>
                <w:sz w:val="22"/>
                <w:szCs w:val="22"/>
              </w:rPr>
              <w:t>,</w:t>
            </w:r>
            <w:r w:rsidRPr="00A11F8A">
              <w:rPr>
                <w:rFonts w:asciiTheme="minorHAnsi" w:hAnsiTheme="minorHAnsi" w:cstheme="minorHAnsi"/>
                <w:b/>
                <w:bCs/>
                <w:color w:val="auto"/>
                <w:sz w:val="22"/>
                <w:szCs w:val="22"/>
              </w:rPr>
              <w:t xml:space="preserve"> Kaushal</w:t>
            </w:r>
            <w:r>
              <w:rPr>
                <w:rFonts w:asciiTheme="minorHAnsi" w:hAnsiTheme="minorHAnsi" w:cstheme="minorHAnsi"/>
                <w:b/>
                <w:bCs/>
                <w:color w:val="auto"/>
                <w:sz w:val="22"/>
                <w:szCs w:val="22"/>
              </w:rPr>
              <w:t>, Miguel</w:t>
            </w:r>
            <w:r w:rsidR="00B073E7">
              <w:rPr>
                <w:rFonts w:asciiTheme="minorHAnsi" w:hAnsiTheme="minorHAnsi" w:cstheme="minorHAnsi"/>
                <w:b/>
                <w:bCs/>
                <w:color w:val="auto"/>
                <w:sz w:val="22"/>
                <w:szCs w:val="22"/>
              </w:rPr>
              <w:t>, Douglas</w:t>
            </w:r>
          </w:p>
          <w:p w:rsidR="00735A04" w:rsidRPr="00B631E2" w:rsidRDefault="00735A04" w:rsidP="00735A04">
            <w:pPr>
              <w:rPr>
                <w:rFonts w:cstheme="minorHAnsi"/>
                <w:b/>
                <w:bCs/>
              </w:rPr>
            </w:pPr>
            <w:r w:rsidRPr="00B631E2">
              <w:rPr>
                <w:rFonts w:cstheme="minorHAnsi"/>
                <w:b/>
                <w:bCs/>
              </w:rPr>
              <w:t xml:space="preserve">Nays: None </w:t>
            </w:r>
          </w:p>
          <w:p w:rsidR="00735A04" w:rsidRPr="00B631E2" w:rsidRDefault="00735A04" w:rsidP="00735A04">
            <w:pPr>
              <w:rPr>
                <w:rFonts w:cstheme="minorHAnsi"/>
                <w:b/>
                <w:bCs/>
              </w:rPr>
            </w:pPr>
            <w:r w:rsidRPr="00B631E2">
              <w:rPr>
                <w:rFonts w:cstheme="minorHAnsi"/>
                <w:b/>
                <w:bCs/>
              </w:rPr>
              <w:t xml:space="preserve">Abstentions: </w:t>
            </w:r>
          </w:p>
          <w:p w:rsidR="00735A04" w:rsidRPr="00735A04" w:rsidRDefault="00735A04" w:rsidP="00AA2966">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sidRPr="00B631E2">
              <w:rPr>
                <w:rFonts w:cstheme="minorHAnsi"/>
                <w:b/>
                <w:bCs/>
              </w:rPr>
              <w:t xml:space="preserve">Absent: </w:t>
            </w:r>
            <w:r w:rsidR="00AA2966">
              <w:rPr>
                <w:rFonts w:cstheme="minorHAnsi"/>
                <w:b/>
                <w:bCs/>
              </w:rPr>
              <w:t>Almeida, Brown, Piquero</w:t>
            </w:r>
          </w:p>
        </w:tc>
      </w:tr>
      <w:tr w:rsidR="00231E9D" w:rsidRPr="00B631E2" w:rsidTr="00D35A3D">
        <w:trPr>
          <w:trHeight w:val="1268"/>
          <w:jc w:val="center"/>
        </w:trPr>
        <w:tc>
          <w:tcPr>
            <w:tcW w:w="3628" w:type="dxa"/>
          </w:tcPr>
          <w:p w:rsidR="00683184" w:rsidRPr="00B631E2" w:rsidRDefault="00735A04" w:rsidP="007E370C">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t xml:space="preserve">Action: </w:t>
            </w:r>
            <w:r>
              <w:rPr>
                <w:rFonts w:asciiTheme="minorHAnsi" w:hAnsiTheme="minorHAnsi" w:cstheme="minorHAnsi"/>
                <w:sz w:val="22"/>
                <w:szCs w:val="22"/>
              </w:rPr>
              <w:t>2019-2020 CSBG Awarded Programs</w:t>
            </w:r>
          </w:p>
        </w:tc>
        <w:tc>
          <w:tcPr>
            <w:tcW w:w="10186" w:type="dxa"/>
          </w:tcPr>
          <w:p w:rsidR="00F14916" w:rsidRDefault="00AF7D8D" w:rsidP="00492DE2">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presented</w:t>
            </w:r>
            <w:r w:rsidR="00BD3C98">
              <w:rPr>
                <w:rFonts w:cstheme="minorHAnsi"/>
                <w:bCs/>
                <w:color w:val="000000"/>
              </w:rPr>
              <w:t xml:space="preserve"> the final list of awardees for the 2019-2020 grant cycle to the group.  </w:t>
            </w:r>
          </w:p>
          <w:p w:rsidR="00BD3C98" w:rsidRDefault="00672EBA" w:rsidP="00672EBA">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Reich thanked the EOC for working diligently to resolve </w:t>
            </w:r>
            <w:r w:rsidR="00BD3C98">
              <w:rPr>
                <w:rFonts w:cstheme="minorHAnsi"/>
                <w:bCs/>
                <w:color w:val="000000"/>
              </w:rPr>
              <w:t xml:space="preserve">the issues faced by the board.  </w:t>
            </w:r>
          </w:p>
          <w:p w:rsidR="001A7EB8" w:rsidRDefault="00BD3C98" w:rsidP="00672EBA">
            <w:pPr>
              <w:pStyle w:val="ListParagraph"/>
              <w:widowControl w:val="0"/>
              <w:numPr>
                <w:ilvl w:val="0"/>
                <w:numId w:val="47"/>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The </w:t>
            </w:r>
            <w:r w:rsidR="004B3195">
              <w:rPr>
                <w:rFonts w:cstheme="minorHAnsi"/>
                <w:bCs/>
                <w:color w:val="000000"/>
              </w:rPr>
              <w:t xml:space="preserve">group expressed </w:t>
            </w:r>
            <w:r>
              <w:rPr>
                <w:rFonts w:cstheme="minorHAnsi"/>
                <w:bCs/>
                <w:color w:val="000000"/>
              </w:rPr>
              <w:t xml:space="preserve">relief to </w:t>
            </w:r>
            <w:r w:rsidR="00AF7D8D">
              <w:rPr>
                <w:rFonts w:cstheme="minorHAnsi"/>
                <w:bCs/>
                <w:color w:val="000000"/>
              </w:rPr>
              <w:t>move forward with</w:t>
            </w:r>
            <w:r w:rsidR="004B3195">
              <w:rPr>
                <w:rFonts w:cstheme="minorHAnsi"/>
                <w:bCs/>
                <w:color w:val="000000"/>
              </w:rPr>
              <w:t xml:space="preserve"> upcoming</w:t>
            </w:r>
            <w:r w:rsidR="00AF7D8D">
              <w:rPr>
                <w:rFonts w:cstheme="minorHAnsi"/>
                <w:bCs/>
                <w:color w:val="000000"/>
              </w:rPr>
              <w:t xml:space="preserve"> CSBG events.  </w:t>
            </w:r>
            <w:r w:rsidR="005E2B31">
              <w:rPr>
                <w:rFonts w:cstheme="minorHAnsi"/>
                <w:bCs/>
                <w:color w:val="000000"/>
              </w:rPr>
              <w:t xml:space="preserve"> </w:t>
            </w:r>
          </w:p>
          <w:p w:rsid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p>
          <w:p w:rsidR="006775CF" w:rsidRPr="00B073E7"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rPr>
            </w:pPr>
            <w:r w:rsidRPr="00B073E7">
              <w:rPr>
                <w:rFonts w:cstheme="minorHAnsi"/>
                <w:b/>
                <w:bCs/>
              </w:rPr>
              <w:t xml:space="preserve">A motion to </w:t>
            </w:r>
            <w:r w:rsidR="00672EBA">
              <w:rPr>
                <w:rFonts w:cstheme="minorHAnsi"/>
                <w:b/>
                <w:bCs/>
              </w:rPr>
              <w:t xml:space="preserve">ratify the </w:t>
            </w:r>
            <w:r w:rsidRPr="00B073E7">
              <w:rPr>
                <w:rFonts w:cstheme="minorHAnsi"/>
                <w:b/>
                <w:bCs/>
              </w:rPr>
              <w:t>approve</w:t>
            </w:r>
            <w:r w:rsidR="00672EBA">
              <w:rPr>
                <w:rFonts w:cstheme="minorHAnsi"/>
                <w:b/>
                <w:bCs/>
              </w:rPr>
              <w:t>d</w:t>
            </w:r>
            <w:r w:rsidRPr="00B073E7">
              <w:rPr>
                <w:rFonts w:cstheme="minorHAnsi"/>
                <w:b/>
                <w:bCs/>
              </w:rPr>
              <w:t xml:space="preserve"> </w:t>
            </w:r>
            <w:r w:rsidR="00735AEA">
              <w:rPr>
                <w:rFonts w:cstheme="minorHAnsi"/>
                <w:b/>
                <w:bCs/>
              </w:rPr>
              <w:t>2019-2020 CSBG awarded p</w:t>
            </w:r>
            <w:r>
              <w:rPr>
                <w:rFonts w:cstheme="minorHAnsi"/>
                <w:b/>
                <w:bCs/>
              </w:rPr>
              <w:t xml:space="preserve">rograms </w:t>
            </w:r>
            <w:r w:rsidRPr="00B073E7">
              <w:rPr>
                <w:rFonts w:cstheme="minorHAnsi"/>
                <w:b/>
                <w:bCs/>
              </w:rPr>
              <w:t>was made by</w:t>
            </w:r>
            <w:r w:rsidR="00AA2966">
              <w:rPr>
                <w:rFonts w:cstheme="minorHAnsi"/>
                <w:b/>
                <w:bCs/>
              </w:rPr>
              <w:t xml:space="preserve"> Houston</w:t>
            </w:r>
            <w:r w:rsidRPr="00B073E7">
              <w:rPr>
                <w:rFonts w:cstheme="minorHAnsi"/>
                <w:b/>
                <w:bCs/>
              </w:rPr>
              <w:t xml:space="preserve"> and second by </w:t>
            </w:r>
            <w:r>
              <w:rPr>
                <w:rFonts w:cstheme="minorHAnsi"/>
                <w:b/>
                <w:bCs/>
              </w:rPr>
              <w:t>Douglas</w:t>
            </w:r>
            <w:r w:rsidRPr="00B073E7">
              <w:rPr>
                <w:rFonts w:cstheme="minorHAnsi"/>
                <w:b/>
                <w:bCs/>
              </w:rPr>
              <w:t>.</w:t>
            </w:r>
          </w:p>
          <w:p w:rsidR="006775CF" w:rsidRPr="00B631E2" w:rsidRDefault="006775CF" w:rsidP="006775CF">
            <w:pPr>
              <w:pStyle w:val="Default"/>
              <w:rPr>
                <w:rFonts w:asciiTheme="minorHAnsi" w:hAnsiTheme="minorHAnsi" w:cstheme="minorHAnsi"/>
                <w:b/>
                <w:bCs/>
                <w:color w:val="auto"/>
                <w:sz w:val="22"/>
                <w:szCs w:val="22"/>
              </w:rPr>
            </w:pPr>
            <w:r w:rsidRPr="00B631E2">
              <w:rPr>
                <w:rFonts w:asciiTheme="minorHAnsi" w:hAnsiTheme="minorHAnsi" w:cstheme="minorHAnsi"/>
                <w:b/>
                <w:bCs/>
                <w:color w:val="auto"/>
                <w:sz w:val="22"/>
                <w:szCs w:val="22"/>
              </w:rPr>
              <w:t xml:space="preserve">  </w:t>
            </w:r>
          </w:p>
          <w:p w:rsidR="006775CF" w:rsidRPr="00B631E2" w:rsidRDefault="006775CF" w:rsidP="006775CF">
            <w:pPr>
              <w:autoSpaceDE w:val="0"/>
              <w:autoSpaceDN w:val="0"/>
              <w:adjustRightInd w:val="0"/>
              <w:rPr>
                <w:rFonts w:cstheme="minorHAnsi"/>
                <w:b/>
                <w:bCs/>
              </w:rPr>
            </w:pPr>
            <w:r w:rsidRPr="00B631E2">
              <w:rPr>
                <w:rFonts w:cstheme="minorHAnsi"/>
                <w:b/>
                <w:bCs/>
              </w:rPr>
              <w:t xml:space="preserve">The motion passed with EOC members voting as follows: </w:t>
            </w:r>
          </w:p>
          <w:p w:rsidR="006775CF" w:rsidRPr="00A11F8A" w:rsidRDefault="006775CF" w:rsidP="006775CF">
            <w:pPr>
              <w:pStyle w:val="Default"/>
              <w:rPr>
                <w:rFonts w:asciiTheme="minorHAnsi" w:hAnsiTheme="minorHAnsi" w:cstheme="minorHAnsi"/>
                <w:color w:val="auto"/>
                <w:sz w:val="22"/>
                <w:szCs w:val="22"/>
              </w:rPr>
            </w:pPr>
            <w:r w:rsidRPr="00A11F8A">
              <w:rPr>
                <w:rFonts w:asciiTheme="minorHAnsi" w:hAnsiTheme="minorHAnsi" w:cstheme="minorHAnsi"/>
                <w:b/>
                <w:bCs/>
                <w:color w:val="auto"/>
                <w:sz w:val="22"/>
                <w:szCs w:val="22"/>
              </w:rPr>
              <w:t>Ayes:</w:t>
            </w:r>
            <w:r w:rsidR="00B11A0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Morales</w:t>
            </w:r>
            <w:r w:rsidRPr="00A11F8A">
              <w:rPr>
                <w:rFonts w:asciiTheme="minorHAnsi" w:hAnsiTheme="minorHAnsi" w:cstheme="minorHAnsi"/>
                <w:b/>
                <w:bCs/>
                <w:color w:val="auto"/>
                <w:sz w:val="22"/>
                <w:szCs w:val="22"/>
              </w:rPr>
              <w:t xml:space="preserve">, </w:t>
            </w:r>
            <w:r w:rsidRPr="00A11F8A">
              <w:rPr>
                <w:rFonts w:asciiTheme="minorHAnsi" w:hAnsiTheme="minorHAnsi" w:cstheme="minorHAnsi"/>
                <w:b/>
                <w:bCs/>
                <w:sz w:val="22"/>
                <w:szCs w:val="22"/>
              </w:rPr>
              <w:t xml:space="preserve">Sewell, </w:t>
            </w:r>
            <w:r w:rsidRPr="00A11F8A">
              <w:rPr>
                <w:rFonts w:asciiTheme="minorHAnsi" w:hAnsiTheme="minorHAnsi" w:cstheme="minorHAnsi"/>
                <w:b/>
                <w:bCs/>
                <w:color w:val="auto"/>
                <w:sz w:val="22"/>
                <w:szCs w:val="22"/>
              </w:rPr>
              <w:t>Zeimer</w:t>
            </w:r>
            <w:r>
              <w:rPr>
                <w:rFonts w:asciiTheme="minorHAnsi" w:hAnsiTheme="minorHAnsi" w:cstheme="minorHAnsi"/>
                <w:b/>
                <w:bCs/>
                <w:color w:val="auto"/>
                <w:sz w:val="22"/>
                <w:szCs w:val="22"/>
              </w:rPr>
              <w:t>,</w:t>
            </w:r>
            <w:r w:rsidRPr="00A11F8A">
              <w:rPr>
                <w:rFonts w:asciiTheme="minorHAnsi" w:hAnsiTheme="minorHAnsi" w:cstheme="minorHAnsi"/>
                <w:b/>
                <w:bCs/>
                <w:color w:val="auto"/>
                <w:sz w:val="22"/>
                <w:szCs w:val="22"/>
              </w:rPr>
              <w:t xml:space="preserve"> Kaushal</w:t>
            </w:r>
            <w:r>
              <w:rPr>
                <w:rFonts w:asciiTheme="minorHAnsi" w:hAnsiTheme="minorHAnsi" w:cstheme="minorHAnsi"/>
                <w:b/>
                <w:bCs/>
                <w:color w:val="auto"/>
                <w:sz w:val="22"/>
                <w:szCs w:val="22"/>
              </w:rPr>
              <w:t xml:space="preserve">, </w:t>
            </w:r>
            <w:r w:rsidR="00735AEA">
              <w:rPr>
                <w:rFonts w:asciiTheme="minorHAnsi" w:hAnsiTheme="minorHAnsi" w:cstheme="minorHAnsi"/>
                <w:b/>
                <w:bCs/>
                <w:color w:val="auto"/>
                <w:sz w:val="22"/>
                <w:szCs w:val="22"/>
              </w:rPr>
              <w:t xml:space="preserve">Miguel, Babb, </w:t>
            </w:r>
            <w:r>
              <w:rPr>
                <w:rFonts w:asciiTheme="minorHAnsi" w:hAnsiTheme="minorHAnsi" w:cstheme="minorHAnsi"/>
                <w:b/>
                <w:bCs/>
                <w:color w:val="auto"/>
                <w:sz w:val="22"/>
                <w:szCs w:val="22"/>
              </w:rPr>
              <w:t>Douglas</w:t>
            </w:r>
            <w:r w:rsidR="00672EBA">
              <w:rPr>
                <w:rFonts w:asciiTheme="minorHAnsi" w:hAnsiTheme="minorHAnsi" w:cstheme="minorHAnsi"/>
                <w:b/>
                <w:bCs/>
                <w:color w:val="auto"/>
                <w:sz w:val="22"/>
                <w:szCs w:val="22"/>
              </w:rPr>
              <w:t>, Houston</w:t>
            </w:r>
          </w:p>
          <w:p w:rsidR="006775CF" w:rsidRPr="00B631E2" w:rsidRDefault="006775CF" w:rsidP="006775CF">
            <w:pPr>
              <w:rPr>
                <w:rFonts w:cstheme="minorHAnsi"/>
                <w:b/>
                <w:bCs/>
              </w:rPr>
            </w:pPr>
            <w:r w:rsidRPr="00B631E2">
              <w:rPr>
                <w:rFonts w:cstheme="minorHAnsi"/>
                <w:b/>
                <w:bCs/>
              </w:rPr>
              <w:lastRenderedPageBreak/>
              <w:t xml:space="preserve">Nays: None </w:t>
            </w:r>
          </w:p>
          <w:p w:rsidR="006775CF" w:rsidRPr="00B631E2" w:rsidRDefault="006775CF" w:rsidP="006775CF">
            <w:pPr>
              <w:rPr>
                <w:rFonts w:cstheme="minorHAnsi"/>
                <w:b/>
                <w:bCs/>
              </w:rPr>
            </w:pPr>
            <w:r w:rsidRPr="00B631E2">
              <w:rPr>
                <w:rFonts w:cstheme="minorHAnsi"/>
                <w:b/>
                <w:bCs/>
              </w:rPr>
              <w:t xml:space="preserve">Abstentions: </w:t>
            </w:r>
          </w:p>
          <w:p w:rsid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sidRPr="00B631E2">
              <w:rPr>
                <w:rFonts w:cstheme="minorHAnsi"/>
                <w:b/>
                <w:bCs/>
              </w:rPr>
              <w:t xml:space="preserve">Absent: </w:t>
            </w:r>
            <w:r w:rsidR="00672EBA">
              <w:rPr>
                <w:rFonts w:cstheme="minorHAnsi"/>
                <w:b/>
                <w:bCs/>
              </w:rPr>
              <w:t>Almeida, Piquero, Brown</w:t>
            </w:r>
          </w:p>
          <w:p w:rsidR="006775CF" w:rsidRPr="006775CF" w:rsidRDefault="006775CF" w:rsidP="006775C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p>
        </w:tc>
      </w:tr>
      <w:tr w:rsidR="005D09DC" w:rsidRPr="00B631E2" w:rsidTr="00D35A3D">
        <w:trPr>
          <w:trHeight w:val="1268"/>
          <w:jc w:val="center"/>
        </w:trPr>
        <w:tc>
          <w:tcPr>
            <w:tcW w:w="3628" w:type="dxa"/>
          </w:tcPr>
          <w:p w:rsidR="009034D3" w:rsidRPr="00B631E2" w:rsidRDefault="00CE57A3" w:rsidP="00466AD3">
            <w:pPr>
              <w:pStyle w:val="Header"/>
              <w:tabs>
                <w:tab w:val="clear" w:pos="4320"/>
                <w:tab w:val="clear" w:pos="8640"/>
              </w:tabs>
              <w:spacing w:before="60"/>
              <w:rPr>
                <w:rFonts w:asciiTheme="minorHAnsi" w:hAnsiTheme="minorHAnsi" w:cstheme="minorHAnsi"/>
                <w:sz w:val="22"/>
                <w:szCs w:val="22"/>
              </w:rPr>
            </w:pPr>
            <w:r>
              <w:rPr>
                <w:rFonts w:asciiTheme="minorHAnsi" w:hAnsiTheme="minorHAnsi" w:cstheme="minorHAnsi"/>
                <w:sz w:val="22"/>
                <w:szCs w:val="22"/>
              </w:rPr>
              <w:lastRenderedPageBreak/>
              <w:t>2018 Annual Report</w:t>
            </w:r>
          </w:p>
        </w:tc>
        <w:tc>
          <w:tcPr>
            <w:tcW w:w="10186" w:type="dxa"/>
          </w:tcPr>
          <w:p w:rsidR="005A0D1C" w:rsidRDefault="00114E8A" w:rsidP="00CE57A3">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w:t>
            </w:r>
            <w:r w:rsidR="00CE57A3">
              <w:rPr>
                <w:rFonts w:cstheme="minorHAnsi"/>
                <w:bCs/>
                <w:color w:val="000000"/>
              </w:rPr>
              <w:t xml:space="preserve"> shared the annual report with the m</w:t>
            </w:r>
            <w:r w:rsidR="005A0D1C">
              <w:rPr>
                <w:rFonts w:cstheme="minorHAnsi"/>
                <w:bCs/>
                <w:color w:val="000000"/>
              </w:rPr>
              <w:t xml:space="preserve">embers and asked for feedback from the group.  </w:t>
            </w:r>
          </w:p>
          <w:p w:rsidR="00CE57A3" w:rsidRDefault="00114E8A" w:rsidP="00CE57A3">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w:t>
            </w:r>
            <w:r w:rsidR="005A0D1C">
              <w:rPr>
                <w:rFonts w:cstheme="minorHAnsi"/>
                <w:bCs/>
                <w:color w:val="000000"/>
              </w:rPr>
              <w:t xml:space="preserve"> mentioned that the annual report would be open for feedback period starting on Monday, January </w:t>
            </w:r>
            <w:r>
              <w:rPr>
                <w:rFonts w:cstheme="minorHAnsi"/>
                <w:bCs/>
                <w:color w:val="000000"/>
              </w:rPr>
              <w:t>14</w:t>
            </w:r>
            <w:r w:rsidRPr="00114E8A">
              <w:rPr>
                <w:rFonts w:cstheme="minorHAnsi"/>
                <w:bCs/>
                <w:color w:val="000000"/>
                <w:vertAlign w:val="superscript"/>
              </w:rPr>
              <w:t>th</w:t>
            </w:r>
            <w:r>
              <w:rPr>
                <w:rFonts w:cstheme="minorHAnsi"/>
                <w:bCs/>
                <w:color w:val="000000"/>
              </w:rPr>
              <w:t xml:space="preserve"> through February 1</w:t>
            </w:r>
            <w:r w:rsidRPr="00114E8A">
              <w:rPr>
                <w:rFonts w:cstheme="minorHAnsi"/>
                <w:bCs/>
                <w:color w:val="000000"/>
                <w:vertAlign w:val="superscript"/>
              </w:rPr>
              <w:t>st</w:t>
            </w:r>
            <w:r>
              <w:rPr>
                <w:rFonts w:cstheme="minorHAnsi"/>
                <w:bCs/>
                <w:color w:val="000000"/>
              </w:rPr>
              <w:t xml:space="preserve"> 2019.  </w:t>
            </w:r>
          </w:p>
          <w:p w:rsidR="000C576A" w:rsidRPr="00114E8A" w:rsidRDefault="00114E8A" w:rsidP="00114E8A">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will be bringing the final version before the EOC during the February 14</w:t>
            </w:r>
            <w:r w:rsidRPr="00114E8A">
              <w:rPr>
                <w:rFonts w:cstheme="minorHAnsi"/>
                <w:bCs/>
                <w:color w:val="000000"/>
                <w:vertAlign w:val="superscript"/>
              </w:rPr>
              <w:t>th</w:t>
            </w:r>
            <w:r>
              <w:rPr>
                <w:rFonts w:cstheme="minorHAnsi"/>
                <w:bCs/>
                <w:color w:val="000000"/>
              </w:rPr>
              <w:t xml:space="preserve"> 2019 business meeting before sending to the board of supervisor for approval.     </w:t>
            </w:r>
          </w:p>
        </w:tc>
      </w:tr>
      <w:tr w:rsidR="00CE57A3" w:rsidRPr="00B631E2" w:rsidTr="00D35A3D">
        <w:trPr>
          <w:trHeight w:val="1268"/>
          <w:jc w:val="center"/>
        </w:trPr>
        <w:tc>
          <w:tcPr>
            <w:tcW w:w="3628" w:type="dxa"/>
          </w:tcPr>
          <w:p w:rsidR="00CE57A3" w:rsidRDefault="00CE57A3" w:rsidP="00C42039">
            <w:pPr>
              <w:pStyle w:val="Header"/>
              <w:tabs>
                <w:tab w:val="clear" w:pos="4320"/>
                <w:tab w:val="clear" w:pos="8640"/>
              </w:tabs>
              <w:spacing w:before="60"/>
              <w:rPr>
                <w:rFonts w:asciiTheme="minorHAnsi" w:hAnsiTheme="minorHAnsi" w:cstheme="minorHAnsi"/>
                <w:sz w:val="22"/>
                <w:szCs w:val="22"/>
              </w:rPr>
            </w:pPr>
            <w:r>
              <w:rPr>
                <w:rFonts w:asciiTheme="minorHAnsi" w:hAnsiTheme="minorHAnsi" w:cstheme="minorHAnsi"/>
                <w:sz w:val="22"/>
                <w:szCs w:val="22"/>
              </w:rPr>
              <w:t xml:space="preserve">2019 </w:t>
            </w:r>
            <w:r w:rsidR="00C42039">
              <w:rPr>
                <w:rFonts w:asciiTheme="minorHAnsi" w:hAnsiTheme="minorHAnsi" w:cstheme="minorHAnsi"/>
                <w:sz w:val="22"/>
                <w:szCs w:val="22"/>
              </w:rPr>
              <w:t>Work Plan</w:t>
            </w:r>
          </w:p>
        </w:tc>
        <w:tc>
          <w:tcPr>
            <w:tcW w:w="10186" w:type="dxa"/>
          </w:tcPr>
          <w:p w:rsidR="00114E8A" w:rsidRDefault="00C42039" w:rsidP="00CE57A3">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Sparks </w:t>
            </w:r>
            <w:r w:rsidR="004E77CF">
              <w:rPr>
                <w:rFonts w:cstheme="minorHAnsi"/>
                <w:bCs/>
                <w:color w:val="000000"/>
              </w:rPr>
              <w:t>presented</w:t>
            </w:r>
            <w:r w:rsidR="00114E8A">
              <w:rPr>
                <w:rFonts w:cstheme="minorHAnsi"/>
                <w:bCs/>
                <w:color w:val="000000"/>
              </w:rPr>
              <w:t xml:space="preserve"> the 2019 work plan and reminded the board to check their work plans for dates and times on important events during the year.  </w:t>
            </w:r>
          </w:p>
          <w:p w:rsidR="00CE57A3" w:rsidRDefault="00114E8A" w:rsidP="00CE57A3">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The group agreed with hosting the roundtable on February 25, 2019.  </w:t>
            </w:r>
          </w:p>
          <w:p w:rsidR="00C42039" w:rsidRDefault="00C42039" w:rsidP="00CE57A3">
            <w:pPr>
              <w:pStyle w:val="ListParagraph"/>
              <w:widowControl w:val="0"/>
              <w:numPr>
                <w:ilvl w:val="0"/>
                <w:numId w:val="11"/>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The group recommended save the date</w:t>
            </w:r>
            <w:r w:rsidR="003171DB">
              <w:rPr>
                <w:rFonts w:cstheme="minorHAnsi"/>
                <w:bCs/>
                <w:color w:val="000000"/>
              </w:rPr>
              <w:t xml:space="preserve">s be sent to the subcontractors for the roundtable.  </w:t>
            </w:r>
            <w:r>
              <w:rPr>
                <w:rFonts w:cstheme="minorHAnsi"/>
                <w:bCs/>
                <w:color w:val="000000"/>
              </w:rPr>
              <w:t xml:space="preserve">  </w:t>
            </w:r>
          </w:p>
        </w:tc>
      </w:tr>
      <w:tr w:rsidR="00231E9D" w:rsidRPr="00B631E2" w:rsidTr="00D35A3D">
        <w:trPr>
          <w:trHeight w:val="179"/>
          <w:jc w:val="center"/>
        </w:trPr>
        <w:tc>
          <w:tcPr>
            <w:tcW w:w="3628" w:type="dxa"/>
          </w:tcPr>
          <w:p w:rsidR="009F7BF1" w:rsidRPr="00B631E2" w:rsidRDefault="00BE4B39" w:rsidP="009F7BF1">
            <w:pPr>
              <w:pStyle w:val="Heade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b/>
                <w:sz w:val="22"/>
                <w:szCs w:val="22"/>
              </w:rPr>
              <w:t>Reports</w:t>
            </w:r>
            <w:r w:rsidR="009F7BF1" w:rsidRPr="00B631E2">
              <w:rPr>
                <w:rFonts w:asciiTheme="minorHAnsi" w:hAnsiTheme="minorHAnsi" w:cstheme="minorHAnsi"/>
                <w:sz w:val="22"/>
                <w:szCs w:val="22"/>
              </w:rPr>
              <w:t xml:space="preserve">: </w:t>
            </w:r>
          </w:p>
          <w:p w:rsidR="00BE4B39"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EOC Chair</w:t>
            </w:r>
          </w:p>
          <w:p w:rsidR="006B755F" w:rsidRPr="00B631E2" w:rsidRDefault="006B755F" w:rsidP="006B755F">
            <w:pPr>
              <w:pStyle w:val="Header"/>
              <w:tabs>
                <w:tab w:val="clear" w:pos="4320"/>
                <w:tab w:val="clear" w:pos="8640"/>
              </w:tabs>
              <w:spacing w:before="60"/>
              <w:ind w:left="720"/>
              <w:rPr>
                <w:rFonts w:asciiTheme="minorHAnsi" w:hAnsiTheme="minorHAnsi" w:cstheme="minorHAnsi"/>
                <w:sz w:val="22"/>
                <w:szCs w:val="22"/>
              </w:rPr>
            </w:pPr>
            <w:r>
              <w:rPr>
                <w:rFonts w:asciiTheme="minorHAnsi" w:hAnsiTheme="minorHAnsi" w:cstheme="minorHAnsi"/>
                <w:sz w:val="22"/>
                <w:szCs w:val="22"/>
              </w:rPr>
              <w:t xml:space="preserve">-Educational </w:t>
            </w:r>
          </w:p>
          <w:p w:rsidR="00C3173D" w:rsidRPr="00B631E2" w:rsidRDefault="00BE4B39" w:rsidP="003648AF">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Fiscal- Actual</w:t>
            </w:r>
          </w:p>
          <w:p w:rsidR="00BE4B39" w:rsidRPr="00B631E2"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CSB Staff</w:t>
            </w:r>
          </w:p>
          <w:p w:rsidR="00BE4B39" w:rsidRPr="00B631E2" w:rsidRDefault="00BE4B39" w:rsidP="00BE4B39">
            <w:pPr>
              <w:pStyle w:val="Header"/>
              <w:numPr>
                <w:ilvl w:val="0"/>
                <w:numId w:val="13"/>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 xml:space="preserve">EOC Members </w:t>
            </w:r>
          </w:p>
          <w:p w:rsidR="00BE4B39" w:rsidRPr="00B631E2" w:rsidRDefault="00BE4B39" w:rsidP="00462AF4">
            <w:pPr>
              <w:pStyle w:val="Header"/>
              <w:numPr>
                <w:ilvl w:val="0"/>
                <w:numId w:val="32"/>
              </w:numPr>
              <w:tabs>
                <w:tab w:val="clear" w:pos="4320"/>
                <w:tab w:val="clear" w:pos="8640"/>
              </w:tabs>
              <w:spacing w:before="60"/>
              <w:rPr>
                <w:rFonts w:asciiTheme="minorHAnsi" w:hAnsiTheme="minorHAnsi" w:cstheme="minorHAnsi"/>
                <w:sz w:val="22"/>
                <w:szCs w:val="22"/>
              </w:rPr>
            </w:pPr>
            <w:r w:rsidRPr="00B631E2">
              <w:rPr>
                <w:rFonts w:asciiTheme="minorHAnsi" w:hAnsiTheme="minorHAnsi" w:cstheme="minorHAnsi"/>
                <w:sz w:val="22"/>
                <w:szCs w:val="22"/>
              </w:rPr>
              <w:t xml:space="preserve">Policy council updates </w:t>
            </w:r>
          </w:p>
          <w:p w:rsidR="003A2720" w:rsidRPr="00B631E2" w:rsidRDefault="003A2720" w:rsidP="009F7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000000"/>
              </w:rPr>
            </w:pPr>
          </w:p>
        </w:tc>
        <w:tc>
          <w:tcPr>
            <w:tcW w:w="10186" w:type="dxa"/>
          </w:tcPr>
          <w:p w:rsidR="00E31FC8" w:rsidRPr="001F287C" w:rsidRDefault="00F818A1" w:rsidP="00395BDA">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u w:val="single"/>
              </w:rPr>
            </w:pPr>
            <w:r w:rsidRPr="001F287C">
              <w:rPr>
                <w:rFonts w:cstheme="minorHAnsi"/>
                <w:color w:val="000000"/>
                <w:u w:val="single"/>
              </w:rPr>
              <w:t>EOC Chair</w:t>
            </w:r>
          </w:p>
          <w:p w:rsidR="00435ECB" w:rsidRPr="00435ECB" w:rsidRDefault="000C576A" w:rsidP="003171DB">
            <w:pPr>
              <w:pStyle w:val="ListParagraph"/>
              <w:widowControl w:val="0"/>
              <w:numPr>
                <w:ilvl w:val="0"/>
                <w:numId w:val="13"/>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Pr>
                <w:rFonts w:cstheme="minorHAnsi"/>
                <w:color w:val="000000"/>
              </w:rPr>
              <w:t xml:space="preserve">Zeimer </w:t>
            </w:r>
            <w:r w:rsidR="00CE57A3">
              <w:rPr>
                <w:rFonts w:cstheme="minorHAnsi"/>
                <w:color w:val="000000"/>
              </w:rPr>
              <w:t xml:space="preserve">shared the Winter </w:t>
            </w:r>
            <w:r w:rsidR="003171DB">
              <w:rPr>
                <w:rFonts w:cstheme="minorHAnsi"/>
                <w:color w:val="000000"/>
              </w:rPr>
              <w:t xml:space="preserve">Jacket Drive flyer with the group.  This drive is to help immigrant families at the border who need assistance as they continue on their migrant journey.   </w:t>
            </w:r>
          </w:p>
          <w:p w:rsidR="00F818A1" w:rsidRPr="001F287C" w:rsidRDefault="0096130A" w:rsidP="00C3173D">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FF0000"/>
              </w:rPr>
            </w:pPr>
            <w:r w:rsidRPr="001F287C">
              <w:rPr>
                <w:rFonts w:cstheme="minorHAnsi"/>
                <w:color w:val="000000"/>
                <w:u w:val="single"/>
              </w:rPr>
              <w:t>Fiscal-Actual</w:t>
            </w:r>
          </w:p>
          <w:p w:rsidR="008D7BCE" w:rsidRDefault="00D11A6E" w:rsidP="008D75D5">
            <w:pPr>
              <w:pStyle w:val="ListParagraph"/>
              <w:numPr>
                <w:ilvl w:val="0"/>
                <w:numId w:val="13"/>
              </w:numPr>
            </w:pPr>
            <w:r>
              <w:t>Kaushal</w:t>
            </w:r>
            <w:r w:rsidR="00D62A7B" w:rsidRPr="008D75D5">
              <w:t xml:space="preserve"> </w:t>
            </w:r>
            <w:r w:rsidR="00056CBA" w:rsidRPr="008D75D5">
              <w:t>presented the</w:t>
            </w:r>
            <w:r w:rsidR="00EA601C" w:rsidRPr="008D75D5">
              <w:t xml:space="preserve"> </w:t>
            </w:r>
            <w:r w:rsidR="001F2C7F">
              <w:t>November</w:t>
            </w:r>
            <w:r w:rsidR="00EA601C" w:rsidRPr="008D75D5">
              <w:t xml:space="preserve"> expenditure</w:t>
            </w:r>
            <w:r w:rsidR="00056CBA" w:rsidRPr="008D75D5">
              <w:t xml:space="preserve"> </w:t>
            </w:r>
            <w:r w:rsidR="00944771" w:rsidRPr="008D75D5">
              <w:t xml:space="preserve">report for </w:t>
            </w:r>
            <w:r w:rsidR="009E06E1" w:rsidRPr="008D75D5">
              <w:t>the 2018</w:t>
            </w:r>
            <w:r w:rsidR="00056CBA" w:rsidRPr="008D75D5">
              <w:t xml:space="preserve"> CSBG </w:t>
            </w:r>
            <w:r w:rsidR="009E06E1" w:rsidRPr="008D75D5">
              <w:t>18F-5</w:t>
            </w:r>
            <w:r w:rsidR="00056CBA" w:rsidRPr="008D75D5">
              <w:t>007</w:t>
            </w:r>
            <w:r w:rsidR="00EE330E" w:rsidRPr="008D75D5">
              <w:t xml:space="preserve"> contract.</w:t>
            </w:r>
            <w:r w:rsidR="008D75D5" w:rsidRPr="008D75D5">
              <w:t xml:space="preserve"> </w:t>
            </w:r>
            <w:r w:rsidR="001F2C7F">
              <w:t>92</w:t>
            </w:r>
            <w:r w:rsidR="008D75D5" w:rsidRPr="008D75D5">
              <w:t>% of the budget has been expended and we are right on target with Administrative costs.</w:t>
            </w:r>
            <w:r w:rsidR="00C42039">
              <w:t xml:space="preserve">  </w:t>
            </w:r>
          </w:p>
          <w:p w:rsidR="00C42039" w:rsidRPr="008D75D5" w:rsidRDefault="00C42039" w:rsidP="008D75D5">
            <w:pPr>
              <w:pStyle w:val="ListParagraph"/>
              <w:numPr>
                <w:ilvl w:val="0"/>
                <w:numId w:val="13"/>
              </w:numPr>
            </w:pPr>
            <w:r>
              <w:t xml:space="preserve">Zeimer pointed out that the budget contained $1,711 in unspent funding </w:t>
            </w:r>
            <w:r w:rsidR="005A0D1C">
              <w:t xml:space="preserve">under program cost </w:t>
            </w:r>
            <w:r>
              <w:t xml:space="preserve">that will be used to cover the cost of the roundtable and public hearings in the upcoming month.  Zeimer asked the group to come up with a proposed budget on how to spend the remaining $1,711 during the next fiscal meeting.  </w:t>
            </w:r>
          </w:p>
          <w:p w:rsidR="00D11A6E" w:rsidRDefault="00D11A6E" w:rsidP="00D11A6E">
            <w:pPr>
              <w:pStyle w:val="ListParagraph"/>
            </w:pPr>
          </w:p>
          <w:p w:rsidR="00144B3E" w:rsidRPr="001F287C" w:rsidRDefault="00452213" w:rsidP="00334D5D">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sidRPr="001F287C">
              <w:rPr>
                <w:rFonts w:cstheme="minorHAnsi"/>
                <w:u w:val="single"/>
              </w:rPr>
              <w:t>CSB Staff</w:t>
            </w:r>
          </w:p>
          <w:p w:rsidR="00202870" w:rsidRPr="00202870" w:rsidRDefault="00202870" w:rsidP="001F2C7F">
            <w:pPr>
              <w:pStyle w:val="ListParagraph"/>
              <w:numPr>
                <w:ilvl w:val="0"/>
                <w:numId w:val="13"/>
              </w:numPr>
              <w:rPr>
                <w:rFonts w:cstheme="minorHAnsi"/>
                <w:bCs/>
                <w:u w:val="single"/>
              </w:rPr>
            </w:pPr>
          </w:p>
          <w:p w:rsidR="00774508" w:rsidRPr="00395A6C" w:rsidRDefault="00774508" w:rsidP="00395A6C">
            <w:pPr>
              <w:rPr>
                <w:rFonts w:cstheme="minorHAnsi"/>
                <w:bCs/>
                <w:u w:val="single"/>
              </w:rPr>
            </w:pPr>
            <w:r w:rsidRPr="00395A6C">
              <w:rPr>
                <w:rFonts w:cstheme="minorHAnsi"/>
                <w:bCs/>
                <w:u w:val="single"/>
              </w:rPr>
              <w:t>Policy Council</w:t>
            </w:r>
          </w:p>
          <w:p w:rsidR="008D7BCE" w:rsidRPr="001F287C" w:rsidRDefault="008D7BCE" w:rsidP="008D7BCE">
            <w:pPr>
              <w:pStyle w:val="ListParagraph"/>
              <w:rPr>
                <w:rFonts w:cstheme="minorHAnsi"/>
                <w:u w:val="single"/>
              </w:rPr>
            </w:pPr>
          </w:p>
          <w:p w:rsidR="00452213" w:rsidRPr="001F287C" w:rsidRDefault="00452213" w:rsidP="00452213">
            <w:pPr>
              <w:rPr>
                <w:rFonts w:cstheme="minorHAnsi"/>
                <w:u w:val="single"/>
              </w:rPr>
            </w:pPr>
            <w:r w:rsidRPr="001F287C">
              <w:rPr>
                <w:rFonts w:cstheme="minorHAnsi"/>
                <w:u w:val="single"/>
              </w:rPr>
              <w:t>EOC Members</w:t>
            </w:r>
          </w:p>
          <w:p w:rsidR="005C20D5" w:rsidRPr="00583143" w:rsidRDefault="005C20D5" w:rsidP="00583143">
            <w:pPr>
              <w:pStyle w:val="ListParagraph"/>
              <w:numPr>
                <w:ilvl w:val="0"/>
                <w:numId w:val="13"/>
              </w:numPr>
              <w:rPr>
                <w:rFonts w:cstheme="minorHAnsi"/>
                <w:u w:val="single"/>
              </w:rPr>
            </w:pPr>
          </w:p>
        </w:tc>
      </w:tr>
      <w:tr w:rsidR="00231E9D" w:rsidRPr="00B631E2" w:rsidTr="00D35A3D">
        <w:trPr>
          <w:jc w:val="center"/>
        </w:trPr>
        <w:tc>
          <w:tcPr>
            <w:tcW w:w="3628" w:type="dxa"/>
          </w:tcPr>
          <w:p w:rsidR="003A2720" w:rsidRPr="00B631E2" w:rsidRDefault="00AA739E" w:rsidP="004C5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 </w:t>
            </w:r>
            <w:r w:rsidR="002342F4" w:rsidRPr="00B631E2">
              <w:rPr>
                <w:rFonts w:cstheme="minorHAnsi"/>
              </w:rPr>
              <w:t xml:space="preserve">Next </w:t>
            </w:r>
            <w:r w:rsidR="003C7789" w:rsidRPr="00B631E2">
              <w:rPr>
                <w:rFonts w:cstheme="minorHAnsi"/>
              </w:rPr>
              <w:t>Steps:</w:t>
            </w:r>
          </w:p>
          <w:p w:rsidR="00A60F66" w:rsidRPr="00B631E2" w:rsidRDefault="00A60F66" w:rsidP="00C420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tc>
        <w:tc>
          <w:tcPr>
            <w:tcW w:w="10186" w:type="dxa"/>
          </w:tcPr>
          <w:p w:rsidR="00C159B7" w:rsidRPr="00B631E2" w:rsidRDefault="00E72D3F" w:rsidP="00E72D3F">
            <w:pPr>
              <w:widowControl w:val="0"/>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u w:val="single"/>
              </w:rPr>
            </w:pPr>
            <w:r w:rsidRPr="00B631E2">
              <w:rPr>
                <w:rFonts w:cstheme="minorHAnsi"/>
                <w:bCs/>
                <w:color w:val="000000"/>
                <w:u w:val="single"/>
              </w:rPr>
              <w:t>Next Steps</w:t>
            </w:r>
          </w:p>
          <w:p w:rsidR="005C20D5" w:rsidRDefault="00C42039"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will send out Winter Jacket flyer to the group</w:t>
            </w:r>
          </w:p>
          <w:p w:rsidR="00C42039" w:rsidRDefault="00C42039"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will send out the Annual Report to the group for a 2-week comment period before presenting to the EOC at the February business meeting.</w:t>
            </w:r>
          </w:p>
          <w:p w:rsidR="00C42039" w:rsidRDefault="00C42039"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Staff will send out a survey monkey to the members regarding best dates and time for the 2019 EOC orientation.  </w:t>
            </w:r>
          </w:p>
          <w:p w:rsidR="00C42039" w:rsidRDefault="00C42039"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lastRenderedPageBreak/>
              <w:t xml:space="preserve">Staff will send out an email </w:t>
            </w:r>
            <w:r w:rsidR="0029412D">
              <w:rPr>
                <w:rFonts w:cstheme="minorHAnsi"/>
                <w:bCs/>
                <w:color w:val="000000"/>
              </w:rPr>
              <w:t xml:space="preserve">reminder </w:t>
            </w:r>
            <w:r>
              <w:rPr>
                <w:rFonts w:cstheme="minorHAnsi"/>
                <w:bCs/>
                <w:color w:val="000000"/>
              </w:rPr>
              <w:t xml:space="preserve">to the Outreach group </w:t>
            </w:r>
            <w:r w:rsidR="0029412D">
              <w:rPr>
                <w:rFonts w:cstheme="minorHAnsi"/>
                <w:bCs/>
                <w:color w:val="000000"/>
              </w:rPr>
              <w:t>for the January 24</w:t>
            </w:r>
            <w:r w:rsidR="0029412D" w:rsidRPr="0029412D">
              <w:rPr>
                <w:rFonts w:cstheme="minorHAnsi"/>
                <w:bCs/>
                <w:color w:val="000000"/>
                <w:vertAlign w:val="superscript"/>
              </w:rPr>
              <w:t>th</w:t>
            </w:r>
            <w:r w:rsidR="0029412D">
              <w:rPr>
                <w:rFonts w:cstheme="minorHAnsi"/>
                <w:bCs/>
                <w:color w:val="000000"/>
              </w:rPr>
              <w:t xml:space="preserve"> Outreach subcommittee meeting </w:t>
            </w:r>
            <w:r>
              <w:rPr>
                <w:rFonts w:cstheme="minorHAnsi"/>
                <w:bCs/>
                <w:color w:val="000000"/>
              </w:rPr>
              <w:t>in preparation for the 2019 Roundtable event in February</w:t>
            </w:r>
            <w:r w:rsidR="0029412D">
              <w:rPr>
                <w:rFonts w:cstheme="minorHAnsi"/>
                <w:bCs/>
                <w:color w:val="000000"/>
              </w:rPr>
              <w:t xml:space="preserve">.  </w:t>
            </w:r>
          </w:p>
          <w:p w:rsidR="0029412D" w:rsidRDefault="0029412D"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Staff will send out save the dates to the subcontractors for the 2019 Roundtable event on February 25</w:t>
            </w:r>
            <w:r w:rsidRPr="0029412D">
              <w:rPr>
                <w:rFonts w:cstheme="minorHAnsi"/>
                <w:bCs/>
                <w:color w:val="000000"/>
                <w:vertAlign w:val="superscript"/>
              </w:rPr>
              <w:t>th</w:t>
            </w:r>
            <w:r>
              <w:rPr>
                <w:rFonts w:cstheme="minorHAnsi"/>
                <w:bCs/>
                <w:color w:val="000000"/>
              </w:rPr>
              <w:t xml:space="preserve">.  </w:t>
            </w:r>
          </w:p>
          <w:p w:rsidR="001A23E9" w:rsidRPr="003C7789" w:rsidRDefault="001A23E9" w:rsidP="00C42039">
            <w:pPr>
              <w:pStyle w:val="ListParagraph"/>
              <w:widowControl w:val="0"/>
              <w:numPr>
                <w:ilvl w:val="0"/>
                <w:numId w:val="4"/>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rPr>
            </w:pPr>
            <w:r>
              <w:rPr>
                <w:rFonts w:cstheme="minorHAnsi"/>
                <w:bCs/>
                <w:color w:val="000000"/>
              </w:rPr>
              <w:t xml:space="preserve">Add Health Presentation on the February business meeting agenda for 15 minutes.  </w:t>
            </w:r>
          </w:p>
        </w:tc>
      </w:tr>
      <w:tr w:rsidR="00231E9D" w:rsidRPr="008A00F6" w:rsidTr="00D35A3D">
        <w:trPr>
          <w:jc w:val="center"/>
        </w:trPr>
        <w:tc>
          <w:tcPr>
            <w:tcW w:w="3628" w:type="dxa"/>
          </w:tcPr>
          <w:p w:rsidR="00BC209E" w:rsidRPr="00B631E2" w:rsidRDefault="002342F4" w:rsidP="00532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rPr>
            </w:pPr>
            <w:r w:rsidRPr="00B631E2">
              <w:rPr>
                <w:rFonts w:cstheme="minorHAnsi"/>
              </w:rPr>
              <w:lastRenderedPageBreak/>
              <w:t xml:space="preserve">Evaluate the Meeting </w:t>
            </w:r>
          </w:p>
        </w:tc>
        <w:tc>
          <w:tcPr>
            <w:tcW w:w="10186" w:type="dxa"/>
          </w:tcPr>
          <w:p w:rsidR="00DC1DD4" w:rsidRPr="005C20D5" w:rsidRDefault="005C20D5" w:rsidP="005C20D5">
            <w:pPr>
              <w:pStyle w:val="ListParagraph"/>
              <w:widowControl w:val="0"/>
              <w:numPr>
                <w:ilvl w:val="0"/>
                <w:numId w:val="33"/>
              </w:numPr>
              <w:tabs>
                <w:tab w:val="left" w:pos="3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color w:val="000000"/>
                <w:u w:val="single"/>
              </w:rPr>
            </w:pPr>
            <w:r>
              <w:rPr>
                <w:rFonts w:cstheme="minorHAnsi"/>
                <w:bCs/>
                <w:color w:val="000000"/>
              </w:rPr>
              <w:t>none</w:t>
            </w:r>
          </w:p>
        </w:tc>
      </w:tr>
    </w:tbl>
    <w:p w:rsidR="00077E50" w:rsidRPr="003F72D4" w:rsidRDefault="00933AE5" w:rsidP="002E3280">
      <w:pPr>
        <w:rPr>
          <w:rFonts w:ascii="Times New Roman" w:hAnsi="Times New Roman" w:cs="Times New Roman"/>
          <w:sz w:val="24"/>
          <w:szCs w:val="24"/>
        </w:rPr>
      </w:pPr>
      <w:r>
        <w:rPr>
          <w:rFonts w:ascii="Times New Roman" w:hAnsi="Times New Roman" w:cs="Times New Roman"/>
          <w:sz w:val="24"/>
          <w:szCs w:val="24"/>
        </w:rPr>
        <w:tab/>
      </w:r>
    </w:p>
    <w:sectPr w:rsidR="00077E50" w:rsidRPr="003F72D4" w:rsidSect="00E726C9">
      <w:footerReference w:type="default" r:id="rId10"/>
      <w:pgSz w:w="15840" w:h="12240" w:orient="landscape"/>
      <w:pgMar w:top="360" w:right="1008" w:bottom="450" w:left="1008" w:header="27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9A" w:rsidRDefault="00714B9A" w:rsidP="00882156">
      <w:pPr>
        <w:spacing w:after="0" w:line="240" w:lineRule="auto"/>
      </w:pPr>
      <w:r>
        <w:separator/>
      </w:r>
    </w:p>
  </w:endnote>
  <w:endnote w:type="continuationSeparator" w:id="0">
    <w:p w:rsidR="00714B9A" w:rsidRDefault="00714B9A" w:rsidP="0088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65053189"/>
      <w:docPartObj>
        <w:docPartGallery w:val="Page Numbers (Top of Page)"/>
        <w:docPartUnique/>
      </w:docPartObj>
    </w:sdtPr>
    <w:sdtEndPr/>
    <w:sdtContent>
      <w:p w:rsidR="00FB2E9E" w:rsidRDefault="00FB2E9E" w:rsidP="00882156">
        <w:pPr>
          <w:pStyle w:val="Header"/>
          <w:jc w:val="right"/>
          <w:rPr>
            <w:b/>
            <w:sz w:val="18"/>
            <w:szCs w:val="18"/>
          </w:rPr>
        </w:pPr>
        <w:r w:rsidRPr="00882156">
          <w:rPr>
            <w:sz w:val="18"/>
            <w:szCs w:val="18"/>
          </w:rPr>
          <w:t xml:space="preserve">Page </w:t>
        </w:r>
        <w:r w:rsidRPr="00882156">
          <w:rPr>
            <w:b/>
            <w:sz w:val="18"/>
            <w:szCs w:val="18"/>
          </w:rPr>
          <w:fldChar w:fldCharType="begin"/>
        </w:r>
        <w:r w:rsidRPr="00882156">
          <w:rPr>
            <w:b/>
            <w:sz w:val="18"/>
            <w:szCs w:val="18"/>
          </w:rPr>
          <w:instrText xml:space="preserve"> PAGE </w:instrText>
        </w:r>
        <w:r w:rsidRPr="00882156">
          <w:rPr>
            <w:b/>
            <w:sz w:val="18"/>
            <w:szCs w:val="18"/>
          </w:rPr>
          <w:fldChar w:fldCharType="separate"/>
        </w:r>
        <w:r w:rsidR="00CD251F">
          <w:rPr>
            <w:b/>
            <w:noProof/>
            <w:sz w:val="18"/>
            <w:szCs w:val="18"/>
          </w:rPr>
          <w:t>3</w:t>
        </w:r>
        <w:r w:rsidRPr="00882156">
          <w:rPr>
            <w:b/>
            <w:sz w:val="18"/>
            <w:szCs w:val="18"/>
          </w:rPr>
          <w:fldChar w:fldCharType="end"/>
        </w:r>
        <w:r w:rsidRPr="00882156">
          <w:rPr>
            <w:sz w:val="18"/>
            <w:szCs w:val="18"/>
          </w:rPr>
          <w:t xml:space="preserve"> of </w:t>
        </w:r>
        <w:r w:rsidRPr="00882156">
          <w:rPr>
            <w:b/>
            <w:sz w:val="18"/>
            <w:szCs w:val="18"/>
          </w:rPr>
          <w:fldChar w:fldCharType="begin"/>
        </w:r>
        <w:r w:rsidRPr="00882156">
          <w:rPr>
            <w:b/>
            <w:sz w:val="18"/>
            <w:szCs w:val="18"/>
          </w:rPr>
          <w:instrText xml:space="preserve"> NUMPAGES  </w:instrText>
        </w:r>
        <w:r w:rsidRPr="00882156">
          <w:rPr>
            <w:b/>
            <w:sz w:val="18"/>
            <w:szCs w:val="18"/>
          </w:rPr>
          <w:fldChar w:fldCharType="separate"/>
        </w:r>
        <w:r w:rsidR="00CD251F">
          <w:rPr>
            <w:b/>
            <w:noProof/>
            <w:sz w:val="18"/>
            <w:szCs w:val="18"/>
          </w:rPr>
          <w:t>4</w:t>
        </w:r>
        <w:r w:rsidRPr="00882156">
          <w:rPr>
            <w:b/>
            <w:sz w:val="18"/>
            <w:szCs w:val="18"/>
          </w:rPr>
          <w:fldChar w:fldCharType="end"/>
        </w:r>
      </w:p>
      <w:p w:rsidR="00FB2E9E" w:rsidRPr="00882156" w:rsidRDefault="00FB2E9E" w:rsidP="00E14E50">
        <w:pPr>
          <w:pStyle w:val="Header"/>
          <w:jc w:val="center"/>
          <w:rPr>
            <w:sz w:val="18"/>
            <w:szCs w:val="18"/>
          </w:rPr>
        </w:pPr>
        <w:r>
          <w:rPr>
            <w:b/>
            <w:sz w:val="18"/>
            <w:szCs w:val="18"/>
          </w:rPr>
          <w:tab/>
        </w:r>
        <w:r>
          <w:rPr>
            <w:b/>
            <w:sz w:val="18"/>
            <w:szCs w:val="18"/>
          </w:rPr>
          <w:tab/>
        </w:r>
        <w:r>
          <w:rPr>
            <w:b/>
            <w:sz w:val="18"/>
            <w:szCs w:val="18"/>
          </w:rPr>
          <w:tab/>
          <w:t xml:space="preserve">           </w:t>
        </w:r>
        <w:r w:rsidR="00CD251F">
          <w:rPr>
            <w:b/>
            <w:sz w:val="18"/>
            <w:szCs w:val="18"/>
          </w:rPr>
          <w:t xml:space="preserve">                                  </w:t>
        </w:r>
        <w:r>
          <w:rPr>
            <w:b/>
            <w:sz w:val="18"/>
            <w:szCs w:val="18"/>
          </w:rPr>
          <w:t>EOC Approved:</w:t>
        </w:r>
        <w:r w:rsidR="00CD251F">
          <w:rPr>
            <w:b/>
            <w:sz w:val="18"/>
            <w:szCs w:val="18"/>
          </w:rPr>
          <w:t xml:space="preserve"> 4/11/2019</w:t>
        </w:r>
      </w:p>
    </w:sdtContent>
  </w:sdt>
  <w:p w:rsidR="00FB2E9E" w:rsidRDefault="00FB2E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9A" w:rsidRDefault="00714B9A" w:rsidP="00882156">
      <w:pPr>
        <w:spacing w:after="0" w:line="240" w:lineRule="auto"/>
      </w:pPr>
      <w:r>
        <w:separator/>
      </w:r>
    </w:p>
  </w:footnote>
  <w:footnote w:type="continuationSeparator" w:id="0">
    <w:p w:rsidR="00714B9A" w:rsidRDefault="00714B9A" w:rsidP="00882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278"/>
    <w:multiLevelType w:val="hybridMultilevel"/>
    <w:tmpl w:val="7626F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3F07"/>
    <w:multiLevelType w:val="hybridMultilevel"/>
    <w:tmpl w:val="3E0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7CBD"/>
    <w:multiLevelType w:val="hybridMultilevel"/>
    <w:tmpl w:val="22A8DA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CC7030"/>
    <w:multiLevelType w:val="hybridMultilevel"/>
    <w:tmpl w:val="68E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916C1"/>
    <w:multiLevelType w:val="hybridMultilevel"/>
    <w:tmpl w:val="296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0B29"/>
    <w:multiLevelType w:val="hybridMultilevel"/>
    <w:tmpl w:val="C852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218F8"/>
    <w:multiLevelType w:val="hybridMultilevel"/>
    <w:tmpl w:val="4A4E16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24941"/>
    <w:multiLevelType w:val="hybridMultilevel"/>
    <w:tmpl w:val="5590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C6A64"/>
    <w:multiLevelType w:val="hybridMultilevel"/>
    <w:tmpl w:val="97FE8C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D5621"/>
    <w:multiLevelType w:val="hybridMultilevel"/>
    <w:tmpl w:val="D34470A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7F120F8"/>
    <w:multiLevelType w:val="hybridMultilevel"/>
    <w:tmpl w:val="185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38D0"/>
    <w:multiLevelType w:val="hybridMultilevel"/>
    <w:tmpl w:val="63264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10D34"/>
    <w:multiLevelType w:val="hybridMultilevel"/>
    <w:tmpl w:val="CA5C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952EB"/>
    <w:multiLevelType w:val="hybridMultilevel"/>
    <w:tmpl w:val="4B1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B0301"/>
    <w:multiLevelType w:val="hybridMultilevel"/>
    <w:tmpl w:val="F9D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F934BF"/>
    <w:multiLevelType w:val="hybridMultilevel"/>
    <w:tmpl w:val="2DF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C0558"/>
    <w:multiLevelType w:val="hybridMultilevel"/>
    <w:tmpl w:val="353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452EE"/>
    <w:multiLevelType w:val="hybridMultilevel"/>
    <w:tmpl w:val="7DB2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95601"/>
    <w:multiLevelType w:val="hybridMultilevel"/>
    <w:tmpl w:val="51742DF8"/>
    <w:lvl w:ilvl="0" w:tplc="7160CA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B48BC"/>
    <w:multiLevelType w:val="hybridMultilevel"/>
    <w:tmpl w:val="121E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C3F74"/>
    <w:multiLevelType w:val="hybridMultilevel"/>
    <w:tmpl w:val="25D00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132357"/>
    <w:multiLevelType w:val="hybridMultilevel"/>
    <w:tmpl w:val="48D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661EF"/>
    <w:multiLevelType w:val="hybridMultilevel"/>
    <w:tmpl w:val="99B8C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A875AD"/>
    <w:multiLevelType w:val="hybridMultilevel"/>
    <w:tmpl w:val="7A92C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4A3B13"/>
    <w:multiLevelType w:val="hybridMultilevel"/>
    <w:tmpl w:val="FEB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A42C5"/>
    <w:multiLevelType w:val="hybridMultilevel"/>
    <w:tmpl w:val="E83E5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8B5D4B"/>
    <w:multiLevelType w:val="hybridMultilevel"/>
    <w:tmpl w:val="7DAA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E77DF"/>
    <w:multiLevelType w:val="hybridMultilevel"/>
    <w:tmpl w:val="E5966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87DF5"/>
    <w:multiLevelType w:val="hybridMultilevel"/>
    <w:tmpl w:val="18D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B38F3"/>
    <w:multiLevelType w:val="hybridMultilevel"/>
    <w:tmpl w:val="12304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DC2B08"/>
    <w:multiLevelType w:val="hybridMultilevel"/>
    <w:tmpl w:val="09A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25F47"/>
    <w:multiLevelType w:val="hybridMultilevel"/>
    <w:tmpl w:val="CCA2E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771F2C"/>
    <w:multiLevelType w:val="hybridMultilevel"/>
    <w:tmpl w:val="437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95053"/>
    <w:multiLevelType w:val="hybridMultilevel"/>
    <w:tmpl w:val="73E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14ADF"/>
    <w:multiLevelType w:val="hybridMultilevel"/>
    <w:tmpl w:val="390C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ADE"/>
    <w:multiLevelType w:val="hybridMultilevel"/>
    <w:tmpl w:val="7C7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971CF"/>
    <w:multiLevelType w:val="hybridMultilevel"/>
    <w:tmpl w:val="363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A3C9E"/>
    <w:multiLevelType w:val="hybridMultilevel"/>
    <w:tmpl w:val="8BB4FC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627B6349"/>
    <w:multiLevelType w:val="hybridMultilevel"/>
    <w:tmpl w:val="6A5CD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5903E3"/>
    <w:multiLevelType w:val="hybridMultilevel"/>
    <w:tmpl w:val="9D6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C11D8"/>
    <w:multiLevelType w:val="hybridMultilevel"/>
    <w:tmpl w:val="7CD8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D1515"/>
    <w:multiLevelType w:val="hybridMultilevel"/>
    <w:tmpl w:val="605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1144E"/>
    <w:multiLevelType w:val="hybridMultilevel"/>
    <w:tmpl w:val="70B43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D2A32"/>
    <w:multiLevelType w:val="hybridMultilevel"/>
    <w:tmpl w:val="09A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A3D82"/>
    <w:multiLevelType w:val="hybridMultilevel"/>
    <w:tmpl w:val="A40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DA10BF"/>
    <w:multiLevelType w:val="hybridMultilevel"/>
    <w:tmpl w:val="19F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955E5"/>
    <w:multiLevelType w:val="hybridMultilevel"/>
    <w:tmpl w:val="A698C8BA"/>
    <w:lvl w:ilvl="0" w:tplc="63E0F9CC">
      <w:start w:val="14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BD2D4F"/>
    <w:multiLevelType w:val="hybridMultilevel"/>
    <w:tmpl w:val="46D8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92818"/>
    <w:multiLevelType w:val="hybridMultilevel"/>
    <w:tmpl w:val="D7546B90"/>
    <w:lvl w:ilvl="0" w:tplc="04090003">
      <w:start w:val="1"/>
      <w:numFmt w:val="bullet"/>
      <w:lvlText w:val="o"/>
      <w:lvlJc w:val="left"/>
      <w:pPr>
        <w:ind w:left="1114" w:hanging="360"/>
      </w:pPr>
      <w:rPr>
        <w:rFonts w:ascii="Courier New" w:hAnsi="Courier New" w:cs="Courier New"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9" w15:restartNumberingAfterBreak="0">
    <w:nsid w:val="7ED04FB2"/>
    <w:multiLevelType w:val="hybridMultilevel"/>
    <w:tmpl w:val="703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24"/>
  </w:num>
  <w:num w:numId="4">
    <w:abstractNumId w:val="30"/>
  </w:num>
  <w:num w:numId="5">
    <w:abstractNumId w:val="19"/>
  </w:num>
  <w:num w:numId="6">
    <w:abstractNumId w:val="5"/>
  </w:num>
  <w:num w:numId="7">
    <w:abstractNumId w:val="4"/>
  </w:num>
  <w:num w:numId="8">
    <w:abstractNumId w:val="39"/>
  </w:num>
  <w:num w:numId="9">
    <w:abstractNumId w:val="1"/>
  </w:num>
  <w:num w:numId="10">
    <w:abstractNumId w:val="33"/>
  </w:num>
  <w:num w:numId="11">
    <w:abstractNumId w:val="36"/>
  </w:num>
  <w:num w:numId="12">
    <w:abstractNumId w:val="29"/>
  </w:num>
  <w:num w:numId="13">
    <w:abstractNumId w:val="21"/>
  </w:num>
  <w:num w:numId="14">
    <w:abstractNumId w:val="15"/>
  </w:num>
  <w:num w:numId="15">
    <w:abstractNumId w:val="32"/>
  </w:num>
  <w:num w:numId="16">
    <w:abstractNumId w:val="42"/>
  </w:num>
  <w:num w:numId="17">
    <w:abstractNumId w:val="37"/>
  </w:num>
  <w:num w:numId="18">
    <w:abstractNumId w:val="11"/>
  </w:num>
  <w:num w:numId="19">
    <w:abstractNumId w:val="14"/>
  </w:num>
  <w:num w:numId="20">
    <w:abstractNumId w:val="8"/>
  </w:num>
  <w:num w:numId="21">
    <w:abstractNumId w:val="38"/>
  </w:num>
  <w:num w:numId="22">
    <w:abstractNumId w:val="0"/>
  </w:num>
  <w:num w:numId="23">
    <w:abstractNumId w:val="34"/>
  </w:num>
  <w:num w:numId="24">
    <w:abstractNumId w:val="3"/>
  </w:num>
  <w:num w:numId="25">
    <w:abstractNumId w:val="48"/>
  </w:num>
  <w:num w:numId="26">
    <w:abstractNumId w:val="25"/>
  </w:num>
  <w:num w:numId="27">
    <w:abstractNumId w:val="27"/>
  </w:num>
  <w:num w:numId="28">
    <w:abstractNumId w:val="35"/>
  </w:num>
  <w:num w:numId="29">
    <w:abstractNumId w:val="26"/>
  </w:num>
  <w:num w:numId="30">
    <w:abstractNumId w:val="41"/>
  </w:num>
  <w:num w:numId="31">
    <w:abstractNumId w:val="46"/>
  </w:num>
  <w:num w:numId="32">
    <w:abstractNumId w:val="20"/>
  </w:num>
  <w:num w:numId="33">
    <w:abstractNumId w:val="49"/>
  </w:num>
  <w:num w:numId="34">
    <w:abstractNumId w:val="16"/>
  </w:num>
  <w:num w:numId="35">
    <w:abstractNumId w:val="22"/>
  </w:num>
  <w:num w:numId="36">
    <w:abstractNumId w:val="23"/>
  </w:num>
  <w:num w:numId="37">
    <w:abstractNumId w:val="28"/>
  </w:num>
  <w:num w:numId="38">
    <w:abstractNumId w:val="6"/>
  </w:num>
  <w:num w:numId="39">
    <w:abstractNumId w:val="17"/>
  </w:num>
  <w:num w:numId="40">
    <w:abstractNumId w:val="43"/>
  </w:num>
  <w:num w:numId="41">
    <w:abstractNumId w:val="7"/>
  </w:num>
  <w:num w:numId="42">
    <w:abstractNumId w:val="10"/>
  </w:num>
  <w:num w:numId="43">
    <w:abstractNumId w:val="13"/>
  </w:num>
  <w:num w:numId="44">
    <w:abstractNumId w:val="47"/>
  </w:num>
  <w:num w:numId="45">
    <w:abstractNumId w:val="2"/>
  </w:num>
  <w:num w:numId="46">
    <w:abstractNumId w:val="44"/>
  </w:num>
  <w:num w:numId="47">
    <w:abstractNumId w:val="40"/>
  </w:num>
  <w:num w:numId="48">
    <w:abstractNumId w:val="9"/>
  </w:num>
  <w:num w:numId="49">
    <w:abstractNumId w:val="18"/>
  </w:num>
  <w:num w:numId="5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50"/>
    <w:rsid w:val="00003203"/>
    <w:rsid w:val="000032DF"/>
    <w:rsid w:val="00003AE9"/>
    <w:rsid w:val="00005900"/>
    <w:rsid w:val="000069A7"/>
    <w:rsid w:val="000070E0"/>
    <w:rsid w:val="00007B79"/>
    <w:rsid w:val="000114F6"/>
    <w:rsid w:val="000119C4"/>
    <w:rsid w:val="000122BE"/>
    <w:rsid w:val="000128E6"/>
    <w:rsid w:val="00012D84"/>
    <w:rsid w:val="00013ED2"/>
    <w:rsid w:val="000143A2"/>
    <w:rsid w:val="0001458D"/>
    <w:rsid w:val="0001461D"/>
    <w:rsid w:val="000163FB"/>
    <w:rsid w:val="000200B9"/>
    <w:rsid w:val="0002106E"/>
    <w:rsid w:val="00023A39"/>
    <w:rsid w:val="00023D56"/>
    <w:rsid w:val="00024C0A"/>
    <w:rsid w:val="00024E03"/>
    <w:rsid w:val="000257B4"/>
    <w:rsid w:val="00026787"/>
    <w:rsid w:val="0003065E"/>
    <w:rsid w:val="00034E6F"/>
    <w:rsid w:val="00035F74"/>
    <w:rsid w:val="000407BD"/>
    <w:rsid w:val="00041FD2"/>
    <w:rsid w:val="00043D10"/>
    <w:rsid w:val="000446A3"/>
    <w:rsid w:val="000452B1"/>
    <w:rsid w:val="00046DE9"/>
    <w:rsid w:val="00047328"/>
    <w:rsid w:val="000507AF"/>
    <w:rsid w:val="00050BFD"/>
    <w:rsid w:val="00052EBE"/>
    <w:rsid w:val="0005516D"/>
    <w:rsid w:val="00056902"/>
    <w:rsid w:val="00056A42"/>
    <w:rsid w:val="00056CBA"/>
    <w:rsid w:val="00057DE8"/>
    <w:rsid w:val="0006045C"/>
    <w:rsid w:val="00060A1B"/>
    <w:rsid w:val="00061F5D"/>
    <w:rsid w:val="0006384F"/>
    <w:rsid w:val="00065060"/>
    <w:rsid w:val="00065E7C"/>
    <w:rsid w:val="00066E43"/>
    <w:rsid w:val="000676EC"/>
    <w:rsid w:val="000679C8"/>
    <w:rsid w:val="00071160"/>
    <w:rsid w:val="000728F1"/>
    <w:rsid w:val="000734AD"/>
    <w:rsid w:val="00073A16"/>
    <w:rsid w:val="00073BCF"/>
    <w:rsid w:val="00075096"/>
    <w:rsid w:val="0007563B"/>
    <w:rsid w:val="000774C2"/>
    <w:rsid w:val="000775CD"/>
    <w:rsid w:val="00077E50"/>
    <w:rsid w:val="00080835"/>
    <w:rsid w:val="00080DDD"/>
    <w:rsid w:val="00082B3C"/>
    <w:rsid w:val="00083B49"/>
    <w:rsid w:val="0008504E"/>
    <w:rsid w:val="000862D4"/>
    <w:rsid w:val="00087FFE"/>
    <w:rsid w:val="000909D3"/>
    <w:rsid w:val="00090B25"/>
    <w:rsid w:val="00091479"/>
    <w:rsid w:val="000917CB"/>
    <w:rsid w:val="00091A28"/>
    <w:rsid w:val="00092105"/>
    <w:rsid w:val="00097D39"/>
    <w:rsid w:val="000A2E58"/>
    <w:rsid w:val="000A31D9"/>
    <w:rsid w:val="000B179D"/>
    <w:rsid w:val="000B19CB"/>
    <w:rsid w:val="000B2BAE"/>
    <w:rsid w:val="000B36EA"/>
    <w:rsid w:val="000B3A60"/>
    <w:rsid w:val="000B5962"/>
    <w:rsid w:val="000B6B3D"/>
    <w:rsid w:val="000B7AB0"/>
    <w:rsid w:val="000C3078"/>
    <w:rsid w:val="000C4C3A"/>
    <w:rsid w:val="000C576A"/>
    <w:rsid w:val="000C64F9"/>
    <w:rsid w:val="000C6F15"/>
    <w:rsid w:val="000D0009"/>
    <w:rsid w:val="000D0E97"/>
    <w:rsid w:val="000D2711"/>
    <w:rsid w:val="000D3886"/>
    <w:rsid w:val="000D4CFA"/>
    <w:rsid w:val="000D4D16"/>
    <w:rsid w:val="000D7572"/>
    <w:rsid w:val="000E1D1B"/>
    <w:rsid w:val="000E2016"/>
    <w:rsid w:val="000E288C"/>
    <w:rsid w:val="000E2D7D"/>
    <w:rsid w:val="000E380F"/>
    <w:rsid w:val="000E41CD"/>
    <w:rsid w:val="000E4A36"/>
    <w:rsid w:val="000E4FFA"/>
    <w:rsid w:val="000E6656"/>
    <w:rsid w:val="000E78B9"/>
    <w:rsid w:val="000F0F02"/>
    <w:rsid w:val="000F6436"/>
    <w:rsid w:val="000F6B6E"/>
    <w:rsid w:val="000F7C87"/>
    <w:rsid w:val="0010099E"/>
    <w:rsid w:val="001024C8"/>
    <w:rsid w:val="00105F9C"/>
    <w:rsid w:val="0010705A"/>
    <w:rsid w:val="00110D53"/>
    <w:rsid w:val="00110E6C"/>
    <w:rsid w:val="00111770"/>
    <w:rsid w:val="00111C6A"/>
    <w:rsid w:val="00111CDD"/>
    <w:rsid w:val="00112E9C"/>
    <w:rsid w:val="001134B1"/>
    <w:rsid w:val="00114E8A"/>
    <w:rsid w:val="00115631"/>
    <w:rsid w:val="00116702"/>
    <w:rsid w:val="0012121E"/>
    <w:rsid w:val="001216DB"/>
    <w:rsid w:val="00121B9F"/>
    <w:rsid w:val="00122667"/>
    <w:rsid w:val="0012318A"/>
    <w:rsid w:val="00123F06"/>
    <w:rsid w:val="0012521A"/>
    <w:rsid w:val="00131439"/>
    <w:rsid w:val="0013159B"/>
    <w:rsid w:val="00133249"/>
    <w:rsid w:val="001336A2"/>
    <w:rsid w:val="001348EA"/>
    <w:rsid w:val="00134D85"/>
    <w:rsid w:val="00137390"/>
    <w:rsid w:val="0014118B"/>
    <w:rsid w:val="00141742"/>
    <w:rsid w:val="00142016"/>
    <w:rsid w:val="00143CFA"/>
    <w:rsid w:val="00144B3E"/>
    <w:rsid w:val="00150E4C"/>
    <w:rsid w:val="001510B4"/>
    <w:rsid w:val="00151625"/>
    <w:rsid w:val="0015563C"/>
    <w:rsid w:val="00155E8A"/>
    <w:rsid w:val="001569EE"/>
    <w:rsid w:val="001579BB"/>
    <w:rsid w:val="00157B8E"/>
    <w:rsid w:val="001605FB"/>
    <w:rsid w:val="001609A1"/>
    <w:rsid w:val="00160ABB"/>
    <w:rsid w:val="00163125"/>
    <w:rsid w:val="0016370D"/>
    <w:rsid w:val="00163C8A"/>
    <w:rsid w:val="001646B4"/>
    <w:rsid w:val="0016722A"/>
    <w:rsid w:val="00170390"/>
    <w:rsid w:val="00170FE3"/>
    <w:rsid w:val="001715B4"/>
    <w:rsid w:val="001732F3"/>
    <w:rsid w:val="001735F1"/>
    <w:rsid w:val="00176BDA"/>
    <w:rsid w:val="00176C9E"/>
    <w:rsid w:val="00176FA6"/>
    <w:rsid w:val="001800DD"/>
    <w:rsid w:val="00181CC4"/>
    <w:rsid w:val="00182107"/>
    <w:rsid w:val="00183DA9"/>
    <w:rsid w:val="00185B70"/>
    <w:rsid w:val="00186746"/>
    <w:rsid w:val="00190F44"/>
    <w:rsid w:val="00191223"/>
    <w:rsid w:val="00192943"/>
    <w:rsid w:val="00194731"/>
    <w:rsid w:val="00195C4A"/>
    <w:rsid w:val="00196472"/>
    <w:rsid w:val="001967FF"/>
    <w:rsid w:val="001A17F8"/>
    <w:rsid w:val="001A1F0B"/>
    <w:rsid w:val="001A2300"/>
    <w:rsid w:val="001A23E9"/>
    <w:rsid w:val="001A45BC"/>
    <w:rsid w:val="001A7CFC"/>
    <w:rsid w:val="001A7EB8"/>
    <w:rsid w:val="001B0C53"/>
    <w:rsid w:val="001B0FC1"/>
    <w:rsid w:val="001B13EF"/>
    <w:rsid w:val="001B17DB"/>
    <w:rsid w:val="001B28E3"/>
    <w:rsid w:val="001B40F8"/>
    <w:rsid w:val="001B61EE"/>
    <w:rsid w:val="001B6F28"/>
    <w:rsid w:val="001B7058"/>
    <w:rsid w:val="001B7482"/>
    <w:rsid w:val="001C00B4"/>
    <w:rsid w:val="001C0518"/>
    <w:rsid w:val="001C1401"/>
    <w:rsid w:val="001C2742"/>
    <w:rsid w:val="001C40A1"/>
    <w:rsid w:val="001C53F8"/>
    <w:rsid w:val="001C5D0B"/>
    <w:rsid w:val="001D0C45"/>
    <w:rsid w:val="001D1657"/>
    <w:rsid w:val="001D171F"/>
    <w:rsid w:val="001D19A1"/>
    <w:rsid w:val="001D6F5F"/>
    <w:rsid w:val="001E14CB"/>
    <w:rsid w:val="001E681A"/>
    <w:rsid w:val="001E7292"/>
    <w:rsid w:val="001F0F14"/>
    <w:rsid w:val="001F1162"/>
    <w:rsid w:val="001F1FD3"/>
    <w:rsid w:val="001F1FFB"/>
    <w:rsid w:val="001F287C"/>
    <w:rsid w:val="001F2C7F"/>
    <w:rsid w:val="001F3F85"/>
    <w:rsid w:val="001F4839"/>
    <w:rsid w:val="001F5CB6"/>
    <w:rsid w:val="001F6EAA"/>
    <w:rsid w:val="001F729A"/>
    <w:rsid w:val="00202870"/>
    <w:rsid w:val="00202BC8"/>
    <w:rsid w:val="00204170"/>
    <w:rsid w:val="00204D05"/>
    <w:rsid w:val="00204E93"/>
    <w:rsid w:val="0020587B"/>
    <w:rsid w:val="00207530"/>
    <w:rsid w:val="00210381"/>
    <w:rsid w:val="00211E52"/>
    <w:rsid w:val="00212654"/>
    <w:rsid w:val="002135A8"/>
    <w:rsid w:val="00215735"/>
    <w:rsid w:val="002159AE"/>
    <w:rsid w:val="002160B7"/>
    <w:rsid w:val="002163ED"/>
    <w:rsid w:val="00217226"/>
    <w:rsid w:val="00217694"/>
    <w:rsid w:val="002216F6"/>
    <w:rsid w:val="002225C9"/>
    <w:rsid w:val="002227C9"/>
    <w:rsid w:val="00223DCF"/>
    <w:rsid w:val="002251FD"/>
    <w:rsid w:val="002252F2"/>
    <w:rsid w:val="002252F3"/>
    <w:rsid w:val="002257A2"/>
    <w:rsid w:val="00225975"/>
    <w:rsid w:val="00226C06"/>
    <w:rsid w:val="00226F31"/>
    <w:rsid w:val="00227027"/>
    <w:rsid w:val="00231E42"/>
    <w:rsid w:val="00231E9D"/>
    <w:rsid w:val="00231FDD"/>
    <w:rsid w:val="00232C97"/>
    <w:rsid w:val="00233057"/>
    <w:rsid w:val="002342F4"/>
    <w:rsid w:val="002354B7"/>
    <w:rsid w:val="00235830"/>
    <w:rsid w:val="00236A33"/>
    <w:rsid w:val="00237259"/>
    <w:rsid w:val="00237577"/>
    <w:rsid w:val="0024004C"/>
    <w:rsid w:val="002407B4"/>
    <w:rsid w:val="00240F1B"/>
    <w:rsid w:val="00240F68"/>
    <w:rsid w:val="00241968"/>
    <w:rsid w:val="0024269D"/>
    <w:rsid w:val="00243BA2"/>
    <w:rsid w:val="00244604"/>
    <w:rsid w:val="00245451"/>
    <w:rsid w:val="00247EDA"/>
    <w:rsid w:val="0025060E"/>
    <w:rsid w:val="00251748"/>
    <w:rsid w:val="00251BA5"/>
    <w:rsid w:val="002523CD"/>
    <w:rsid w:val="00254226"/>
    <w:rsid w:val="002542F2"/>
    <w:rsid w:val="002553AD"/>
    <w:rsid w:val="0025586E"/>
    <w:rsid w:val="002565BC"/>
    <w:rsid w:val="002575BB"/>
    <w:rsid w:val="00257D65"/>
    <w:rsid w:val="00260AE8"/>
    <w:rsid w:val="00260B5D"/>
    <w:rsid w:val="0026238C"/>
    <w:rsid w:val="002650E2"/>
    <w:rsid w:val="00271470"/>
    <w:rsid w:val="00274179"/>
    <w:rsid w:val="00276298"/>
    <w:rsid w:val="002764F5"/>
    <w:rsid w:val="002765FA"/>
    <w:rsid w:val="00276BE1"/>
    <w:rsid w:val="00281164"/>
    <w:rsid w:val="00283DB5"/>
    <w:rsid w:val="0028498A"/>
    <w:rsid w:val="002863FB"/>
    <w:rsid w:val="00286D33"/>
    <w:rsid w:val="002877D4"/>
    <w:rsid w:val="00287F45"/>
    <w:rsid w:val="00290EF3"/>
    <w:rsid w:val="00292729"/>
    <w:rsid w:val="0029338F"/>
    <w:rsid w:val="0029412D"/>
    <w:rsid w:val="00294BC7"/>
    <w:rsid w:val="0029795B"/>
    <w:rsid w:val="002A162D"/>
    <w:rsid w:val="002A4030"/>
    <w:rsid w:val="002A5F0F"/>
    <w:rsid w:val="002A60C3"/>
    <w:rsid w:val="002B0992"/>
    <w:rsid w:val="002B0C0D"/>
    <w:rsid w:val="002B1428"/>
    <w:rsid w:val="002B1AD9"/>
    <w:rsid w:val="002B3ACF"/>
    <w:rsid w:val="002B3B3A"/>
    <w:rsid w:val="002B7F53"/>
    <w:rsid w:val="002C0007"/>
    <w:rsid w:val="002C0056"/>
    <w:rsid w:val="002C148F"/>
    <w:rsid w:val="002C2890"/>
    <w:rsid w:val="002C58A5"/>
    <w:rsid w:val="002D0865"/>
    <w:rsid w:val="002D1253"/>
    <w:rsid w:val="002D14F3"/>
    <w:rsid w:val="002D1B01"/>
    <w:rsid w:val="002D2015"/>
    <w:rsid w:val="002D24C7"/>
    <w:rsid w:val="002D2921"/>
    <w:rsid w:val="002D3EED"/>
    <w:rsid w:val="002D59B5"/>
    <w:rsid w:val="002D6306"/>
    <w:rsid w:val="002D73CC"/>
    <w:rsid w:val="002D761B"/>
    <w:rsid w:val="002D7B5F"/>
    <w:rsid w:val="002D7DE2"/>
    <w:rsid w:val="002E27EE"/>
    <w:rsid w:val="002E3280"/>
    <w:rsid w:val="002E4802"/>
    <w:rsid w:val="002E48A5"/>
    <w:rsid w:val="002E498F"/>
    <w:rsid w:val="002E7A7E"/>
    <w:rsid w:val="002F14DB"/>
    <w:rsid w:val="002F2105"/>
    <w:rsid w:val="002F6CA1"/>
    <w:rsid w:val="002F7472"/>
    <w:rsid w:val="002F7995"/>
    <w:rsid w:val="00301420"/>
    <w:rsid w:val="00303AB5"/>
    <w:rsid w:val="00303E56"/>
    <w:rsid w:val="00303E61"/>
    <w:rsid w:val="00304270"/>
    <w:rsid w:val="003051EE"/>
    <w:rsid w:val="003061E2"/>
    <w:rsid w:val="00306257"/>
    <w:rsid w:val="0030697B"/>
    <w:rsid w:val="00307999"/>
    <w:rsid w:val="00307BA1"/>
    <w:rsid w:val="00307FAF"/>
    <w:rsid w:val="003107C8"/>
    <w:rsid w:val="00310D68"/>
    <w:rsid w:val="00312079"/>
    <w:rsid w:val="0031331D"/>
    <w:rsid w:val="00313D30"/>
    <w:rsid w:val="003153BA"/>
    <w:rsid w:val="003153E8"/>
    <w:rsid w:val="003156B3"/>
    <w:rsid w:val="003171DB"/>
    <w:rsid w:val="0032017C"/>
    <w:rsid w:val="00321177"/>
    <w:rsid w:val="003213A6"/>
    <w:rsid w:val="00321CCE"/>
    <w:rsid w:val="00323641"/>
    <w:rsid w:val="00323C84"/>
    <w:rsid w:val="00323C95"/>
    <w:rsid w:val="00325CBD"/>
    <w:rsid w:val="0032771D"/>
    <w:rsid w:val="00327960"/>
    <w:rsid w:val="00327CBD"/>
    <w:rsid w:val="003321B9"/>
    <w:rsid w:val="0033254C"/>
    <w:rsid w:val="003326B7"/>
    <w:rsid w:val="00334B75"/>
    <w:rsid w:val="00334D5D"/>
    <w:rsid w:val="003353F3"/>
    <w:rsid w:val="00344AF2"/>
    <w:rsid w:val="00346F74"/>
    <w:rsid w:val="00347BD4"/>
    <w:rsid w:val="003509DF"/>
    <w:rsid w:val="00351858"/>
    <w:rsid w:val="00351D30"/>
    <w:rsid w:val="0035354F"/>
    <w:rsid w:val="0035378C"/>
    <w:rsid w:val="00355395"/>
    <w:rsid w:val="0035610E"/>
    <w:rsid w:val="00356859"/>
    <w:rsid w:val="0035698A"/>
    <w:rsid w:val="00356D61"/>
    <w:rsid w:val="00357A2C"/>
    <w:rsid w:val="00357E8C"/>
    <w:rsid w:val="00360C1F"/>
    <w:rsid w:val="003616AD"/>
    <w:rsid w:val="00361AEE"/>
    <w:rsid w:val="00364055"/>
    <w:rsid w:val="003648AF"/>
    <w:rsid w:val="003658ED"/>
    <w:rsid w:val="0036605A"/>
    <w:rsid w:val="00370FCC"/>
    <w:rsid w:val="00371713"/>
    <w:rsid w:val="00371CEE"/>
    <w:rsid w:val="003723DC"/>
    <w:rsid w:val="00373E41"/>
    <w:rsid w:val="003748A3"/>
    <w:rsid w:val="00374EBF"/>
    <w:rsid w:val="0037501B"/>
    <w:rsid w:val="00376BB5"/>
    <w:rsid w:val="00376C7F"/>
    <w:rsid w:val="00376F7E"/>
    <w:rsid w:val="00377066"/>
    <w:rsid w:val="003820B9"/>
    <w:rsid w:val="00382F9A"/>
    <w:rsid w:val="00384039"/>
    <w:rsid w:val="003840A9"/>
    <w:rsid w:val="00384534"/>
    <w:rsid w:val="0038468C"/>
    <w:rsid w:val="00385EA6"/>
    <w:rsid w:val="00386216"/>
    <w:rsid w:val="003923F3"/>
    <w:rsid w:val="00392A51"/>
    <w:rsid w:val="00393412"/>
    <w:rsid w:val="00394B5F"/>
    <w:rsid w:val="0039532A"/>
    <w:rsid w:val="00395A6C"/>
    <w:rsid w:val="00395BDA"/>
    <w:rsid w:val="00396C35"/>
    <w:rsid w:val="00397104"/>
    <w:rsid w:val="003A05A2"/>
    <w:rsid w:val="003A0F34"/>
    <w:rsid w:val="003A2720"/>
    <w:rsid w:val="003B1A79"/>
    <w:rsid w:val="003B27B8"/>
    <w:rsid w:val="003B3409"/>
    <w:rsid w:val="003B5417"/>
    <w:rsid w:val="003B60FE"/>
    <w:rsid w:val="003B76A2"/>
    <w:rsid w:val="003B7FAB"/>
    <w:rsid w:val="003C1381"/>
    <w:rsid w:val="003C1AA4"/>
    <w:rsid w:val="003C2BCF"/>
    <w:rsid w:val="003C3080"/>
    <w:rsid w:val="003C53C6"/>
    <w:rsid w:val="003C5F6A"/>
    <w:rsid w:val="003C680F"/>
    <w:rsid w:val="003C7789"/>
    <w:rsid w:val="003C7EC6"/>
    <w:rsid w:val="003D0EEA"/>
    <w:rsid w:val="003D1A7B"/>
    <w:rsid w:val="003D230E"/>
    <w:rsid w:val="003D52BA"/>
    <w:rsid w:val="003D5363"/>
    <w:rsid w:val="003D5926"/>
    <w:rsid w:val="003D5D2B"/>
    <w:rsid w:val="003D633C"/>
    <w:rsid w:val="003D6728"/>
    <w:rsid w:val="003D68E2"/>
    <w:rsid w:val="003D6C3E"/>
    <w:rsid w:val="003D7FC9"/>
    <w:rsid w:val="003E0B69"/>
    <w:rsid w:val="003E0CFD"/>
    <w:rsid w:val="003E24EA"/>
    <w:rsid w:val="003E3C1A"/>
    <w:rsid w:val="003E46DF"/>
    <w:rsid w:val="003E502C"/>
    <w:rsid w:val="003F0C77"/>
    <w:rsid w:val="003F1F6F"/>
    <w:rsid w:val="003F2F3A"/>
    <w:rsid w:val="003F34E7"/>
    <w:rsid w:val="003F432C"/>
    <w:rsid w:val="003F497C"/>
    <w:rsid w:val="003F4C4B"/>
    <w:rsid w:val="003F541F"/>
    <w:rsid w:val="003F6B34"/>
    <w:rsid w:val="003F6BD6"/>
    <w:rsid w:val="003F72D4"/>
    <w:rsid w:val="003F7316"/>
    <w:rsid w:val="003F740A"/>
    <w:rsid w:val="004000DE"/>
    <w:rsid w:val="0040174F"/>
    <w:rsid w:val="0040175B"/>
    <w:rsid w:val="004043DA"/>
    <w:rsid w:val="00404635"/>
    <w:rsid w:val="00404980"/>
    <w:rsid w:val="004049DF"/>
    <w:rsid w:val="00404E1C"/>
    <w:rsid w:val="00405392"/>
    <w:rsid w:val="00407712"/>
    <w:rsid w:val="00410655"/>
    <w:rsid w:val="004113A7"/>
    <w:rsid w:val="0041439D"/>
    <w:rsid w:val="004147AD"/>
    <w:rsid w:val="00415F3C"/>
    <w:rsid w:val="004171C0"/>
    <w:rsid w:val="004202DF"/>
    <w:rsid w:val="004203A7"/>
    <w:rsid w:val="004216BF"/>
    <w:rsid w:val="00424E0C"/>
    <w:rsid w:val="00424FF2"/>
    <w:rsid w:val="004268C3"/>
    <w:rsid w:val="004303C8"/>
    <w:rsid w:val="00431FCE"/>
    <w:rsid w:val="00432597"/>
    <w:rsid w:val="00432A98"/>
    <w:rsid w:val="004335A5"/>
    <w:rsid w:val="00433CCC"/>
    <w:rsid w:val="00435193"/>
    <w:rsid w:val="004355E2"/>
    <w:rsid w:val="00435ECB"/>
    <w:rsid w:val="004369BF"/>
    <w:rsid w:val="00437A7D"/>
    <w:rsid w:val="00437BB5"/>
    <w:rsid w:val="004403A9"/>
    <w:rsid w:val="00441B98"/>
    <w:rsid w:val="00443325"/>
    <w:rsid w:val="00446BDD"/>
    <w:rsid w:val="00452213"/>
    <w:rsid w:val="00452C59"/>
    <w:rsid w:val="0046059C"/>
    <w:rsid w:val="0046164F"/>
    <w:rsid w:val="00462AF4"/>
    <w:rsid w:val="00463EA3"/>
    <w:rsid w:val="00465F5F"/>
    <w:rsid w:val="004665D9"/>
    <w:rsid w:val="00466AD3"/>
    <w:rsid w:val="004718DE"/>
    <w:rsid w:val="0047219F"/>
    <w:rsid w:val="00473D1A"/>
    <w:rsid w:val="00474C70"/>
    <w:rsid w:val="004753EC"/>
    <w:rsid w:val="00480688"/>
    <w:rsid w:val="0048093D"/>
    <w:rsid w:val="00481FC4"/>
    <w:rsid w:val="00481FD2"/>
    <w:rsid w:val="00483A15"/>
    <w:rsid w:val="00484CB4"/>
    <w:rsid w:val="00486430"/>
    <w:rsid w:val="00486691"/>
    <w:rsid w:val="004922D1"/>
    <w:rsid w:val="00492B1E"/>
    <w:rsid w:val="00492C7C"/>
    <w:rsid w:val="00492DE2"/>
    <w:rsid w:val="00493068"/>
    <w:rsid w:val="004939F4"/>
    <w:rsid w:val="00493F77"/>
    <w:rsid w:val="00494216"/>
    <w:rsid w:val="0049483A"/>
    <w:rsid w:val="00497952"/>
    <w:rsid w:val="004A022F"/>
    <w:rsid w:val="004A12BB"/>
    <w:rsid w:val="004A2E6F"/>
    <w:rsid w:val="004A2E7A"/>
    <w:rsid w:val="004A42CE"/>
    <w:rsid w:val="004B1648"/>
    <w:rsid w:val="004B3195"/>
    <w:rsid w:val="004B47C5"/>
    <w:rsid w:val="004C0A18"/>
    <w:rsid w:val="004C198D"/>
    <w:rsid w:val="004C2CDC"/>
    <w:rsid w:val="004C3FC0"/>
    <w:rsid w:val="004C4073"/>
    <w:rsid w:val="004C557B"/>
    <w:rsid w:val="004C5794"/>
    <w:rsid w:val="004C5A54"/>
    <w:rsid w:val="004C5F08"/>
    <w:rsid w:val="004C727F"/>
    <w:rsid w:val="004D0502"/>
    <w:rsid w:val="004D3851"/>
    <w:rsid w:val="004D51B8"/>
    <w:rsid w:val="004E16C9"/>
    <w:rsid w:val="004E39D9"/>
    <w:rsid w:val="004E3C57"/>
    <w:rsid w:val="004E51F1"/>
    <w:rsid w:val="004E5FA7"/>
    <w:rsid w:val="004E77CF"/>
    <w:rsid w:val="004E7DE1"/>
    <w:rsid w:val="004F014A"/>
    <w:rsid w:val="004F102B"/>
    <w:rsid w:val="004F2B6D"/>
    <w:rsid w:val="004F49BE"/>
    <w:rsid w:val="004F5D4C"/>
    <w:rsid w:val="004F7B55"/>
    <w:rsid w:val="00500706"/>
    <w:rsid w:val="00500CFC"/>
    <w:rsid w:val="00503249"/>
    <w:rsid w:val="005045C5"/>
    <w:rsid w:val="00504BD5"/>
    <w:rsid w:val="005053F2"/>
    <w:rsid w:val="005064EF"/>
    <w:rsid w:val="00506909"/>
    <w:rsid w:val="00507D11"/>
    <w:rsid w:val="00510755"/>
    <w:rsid w:val="00511999"/>
    <w:rsid w:val="005125A6"/>
    <w:rsid w:val="00513238"/>
    <w:rsid w:val="00513BA3"/>
    <w:rsid w:val="00514968"/>
    <w:rsid w:val="00515748"/>
    <w:rsid w:val="00515811"/>
    <w:rsid w:val="005166CC"/>
    <w:rsid w:val="005175D1"/>
    <w:rsid w:val="0052259D"/>
    <w:rsid w:val="005228F9"/>
    <w:rsid w:val="00522CC4"/>
    <w:rsid w:val="00523B12"/>
    <w:rsid w:val="0052483E"/>
    <w:rsid w:val="005325A4"/>
    <w:rsid w:val="00532802"/>
    <w:rsid w:val="00533763"/>
    <w:rsid w:val="005351D9"/>
    <w:rsid w:val="00535479"/>
    <w:rsid w:val="00536F2B"/>
    <w:rsid w:val="005400DE"/>
    <w:rsid w:val="005423F6"/>
    <w:rsid w:val="00546818"/>
    <w:rsid w:val="00546D29"/>
    <w:rsid w:val="00547634"/>
    <w:rsid w:val="00547B5D"/>
    <w:rsid w:val="00551168"/>
    <w:rsid w:val="00552A55"/>
    <w:rsid w:val="00554663"/>
    <w:rsid w:val="00554F67"/>
    <w:rsid w:val="00555D64"/>
    <w:rsid w:val="00560055"/>
    <w:rsid w:val="00560BA4"/>
    <w:rsid w:val="00561AFB"/>
    <w:rsid w:val="00561CE7"/>
    <w:rsid w:val="00561F0F"/>
    <w:rsid w:val="0056204F"/>
    <w:rsid w:val="005620BD"/>
    <w:rsid w:val="00562293"/>
    <w:rsid w:val="00563B99"/>
    <w:rsid w:val="00564CF3"/>
    <w:rsid w:val="00565488"/>
    <w:rsid w:val="005654C5"/>
    <w:rsid w:val="00566B9C"/>
    <w:rsid w:val="0057025D"/>
    <w:rsid w:val="0057062E"/>
    <w:rsid w:val="00570CE8"/>
    <w:rsid w:val="00572503"/>
    <w:rsid w:val="005738A3"/>
    <w:rsid w:val="00573E6F"/>
    <w:rsid w:val="00574735"/>
    <w:rsid w:val="00574BBF"/>
    <w:rsid w:val="00574D61"/>
    <w:rsid w:val="00575FC5"/>
    <w:rsid w:val="0057678B"/>
    <w:rsid w:val="00580961"/>
    <w:rsid w:val="005810BE"/>
    <w:rsid w:val="005824EC"/>
    <w:rsid w:val="00582C37"/>
    <w:rsid w:val="00582FC5"/>
    <w:rsid w:val="00583143"/>
    <w:rsid w:val="0058604B"/>
    <w:rsid w:val="005909E6"/>
    <w:rsid w:val="00592C23"/>
    <w:rsid w:val="005948C8"/>
    <w:rsid w:val="00594C8F"/>
    <w:rsid w:val="00595413"/>
    <w:rsid w:val="005955B4"/>
    <w:rsid w:val="00595DCF"/>
    <w:rsid w:val="00597F2D"/>
    <w:rsid w:val="005A00FE"/>
    <w:rsid w:val="005A0BB8"/>
    <w:rsid w:val="005A0D1C"/>
    <w:rsid w:val="005A1855"/>
    <w:rsid w:val="005A1FFF"/>
    <w:rsid w:val="005A2731"/>
    <w:rsid w:val="005A2780"/>
    <w:rsid w:val="005A37C8"/>
    <w:rsid w:val="005A47E8"/>
    <w:rsid w:val="005A5678"/>
    <w:rsid w:val="005A5D95"/>
    <w:rsid w:val="005B10B2"/>
    <w:rsid w:val="005B198D"/>
    <w:rsid w:val="005B1E66"/>
    <w:rsid w:val="005B228F"/>
    <w:rsid w:val="005B229F"/>
    <w:rsid w:val="005B452C"/>
    <w:rsid w:val="005B4A3A"/>
    <w:rsid w:val="005B6D4A"/>
    <w:rsid w:val="005B6EDA"/>
    <w:rsid w:val="005C00B8"/>
    <w:rsid w:val="005C0488"/>
    <w:rsid w:val="005C18BE"/>
    <w:rsid w:val="005C20D5"/>
    <w:rsid w:val="005C4CE2"/>
    <w:rsid w:val="005C5540"/>
    <w:rsid w:val="005C6EAC"/>
    <w:rsid w:val="005C7BB0"/>
    <w:rsid w:val="005C7CB3"/>
    <w:rsid w:val="005D06A1"/>
    <w:rsid w:val="005D09DC"/>
    <w:rsid w:val="005D0F17"/>
    <w:rsid w:val="005D1D82"/>
    <w:rsid w:val="005D351E"/>
    <w:rsid w:val="005D6D50"/>
    <w:rsid w:val="005E0463"/>
    <w:rsid w:val="005E2B31"/>
    <w:rsid w:val="005E3146"/>
    <w:rsid w:val="005E471C"/>
    <w:rsid w:val="005E4818"/>
    <w:rsid w:val="005E4F7B"/>
    <w:rsid w:val="005E655E"/>
    <w:rsid w:val="005E66F6"/>
    <w:rsid w:val="005F09A5"/>
    <w:rsid w:val="005F0D5E"/>
    <w:rsid w:val="005F254A"/>
    <w:rsid w:val="005F27D5"/>
    <w:rsid w:val="005F2FF2"/>
    <w:rsid w:val="005F33C6"/>
    <w:rsid w:val="005F365A"/>
    <w:rsid w:val="005F3A8C"/>
    <w:rsid w:val="005F5990"/>
    <w:rsid w:val="005F7BA5"/>
    <w:rsid w:val="00600134"/>
    <w:rsid w:val="006018CB"/>
    <w:rsid w:val="006023C8"/>
    <w:rsid w:val="006025DC"/>
    <w:rsid w:val="00604325"/>
    <w:rsid w:val="0060555C"/>
    <w:rsid w:val="00606F4E"/>
    <w:rsid w:val="0060716F"/>
    <w:rsid w:val="00607206"/>
    <w:rsid w:val="0061086A"/>
    <w:rsid w:val="00612281"/>
    <w:rsid w:val="006127FD"/>
    <w:rsid w:val="0061543C"/>
    <w:rsid w:val="006158DF"/>
    <w:rsid w:val="00616035"/>
    <w:rsid w:val="00616D2D"/>
    <w:rsid w:val="00617389"/>
    <w:rsid w:val="00620100"/>
    <w:rsid w:val="00621502"/>
    <w:rsid w:val="00622249"/>
    <w:rsid w:val="00623CF8"/>
    <w:rsid w:val="00624299"/>
    <w:rsid w:val="006243A0"/>
    <w:rsid w:val="006262BA"/>
    <w:rsid w:val="00626869"/>
    <w:rsid w:val="00630777"/>
    <w:rsid w:val="006311C3"/>
    <w:rsid w:val="006315B0"/>
    <w:rsid w:val="00633815"/>
    <w:rsid w:val="00634A44"/>
    <w:rsid w:val="00635864"/>
    <w:rsid w:val="00635BCE"/>
    <w:rsid w:val="00640780"/>
    <w:rsid w:val="00642436"/>
    <w:rsid w:val="006424ED"/>
    <w:rsid w:val="00642D26"/>
    <w:rsid w:val="0064677C"/>
    <w:rsid w:val="006472F1"/>
    <w:rsid w:val="00647D2B"/>
    <w:rsid w:val="00650664"/>
    <w:rsid w:val="00652B3F"/>
    <w:rsid w:val="00652CC2"/>
    <w:rsid w:val="00653672"/>
    <w:rsid w:val="00654823"/>
    <w:rsid w:val="00656C27"/>
    <w:rsid w:val="006602E8"/>
    <w:rsid w:val="006605E1"/>
    <w:rsid w:val="006608F1"/>
    <w:rsid w:val="00661052"/>
    <w:rsid w:val="00667CC7"/>
    <w:rsid w:val="00667CFC"/>
    <w:rsid w:val="006701A8"/>
    <w:rsid w:val="0067026C"/>
    <w:rsid w:val="006707BC"/>
    <w:rsid w:val="00672EBA"/>
    <w:rsid w:val="00673B3D"/>
    <w:rsid w:val="00675727"/>
    <w:rsid w:val="006775CF"/>
    <w:rsid w:val="006778E3"/>
    <w:rsid w:val="006817DA"/>
    <w:rsid w:val="00681D4E"/>
    <w:rsid w:val="006820E0"/>
    <w:rsid w:val="00683184"/>
    <w:rsid w:val="006835AA"/>
    <w:rsid w:val="00684009"/>
    <w:rsid w:val="00687999"/>
    <w:rsid w:val="00690C9F"/>
    <w:rsid w:val="006916AB"/>
    <w:rsid w:val="00692A82"/>
    <w:rsid w:val="0069452B"/>
    <w:rsid w:val="006957AE"/>
    <w:rsid w:val="00696A8E"/>
    <w:rsid w:val="00696D94"/>
    <w:rsid w:val="006A067D"/>
    <w:rsid w:val="006A16D4"/>
    <w:rsid w:val="006A3571"/>
    <w:rsid w:val="006A3AC5"/>
    <w:rsid w:val="006A585D"/>
    <w:rsid w:val="006A6548"/>
    <w:rsid w:val="006B07C6"/>
    <w:rsid w:val="006B0C72"/>
    <w:rsid w:val="006B14DE"/>
    <w:rsid w:val="006B233F"/>
    <w:rsid w:val="006B36C2"/>
    <w:rsid w:val="006B4931"/>
    <w:rsid w:val="006B5473"/>
    <w:rsid w:val="006B721B"/>
    <w:rsid w:val="006B755F"/>
    <w:rsid w:val="006C04A1"/>
    <w:rsid w:val="006C06F9"/>
    <w:rsid w:val="006C55B7"/>
    <w:rsid w:val="006C598B"/>
    <w:rsid w:val="006C6024"/>
    <w:rsid w:val="006C65D7"/>
    <w:rsid w:val="006D1CBF"/>
    <w:rsid w:val="006D478E"/>
    <w:rsid w:val="006D4B73"/>
    <w:rsid w:val="006D767D"/>
    <w:rsid w:val="006D7905"/>
    <w:rsid w:val="006D79EF"/>
    <w:rsid w:val="006D7E76"/>
    <w:rsid w:val="006E2375"/>
    <w:rsid w:val="006E33D0"/>
    <w:rsid w:val="006E499F"/>
    <w:rsid w:val="006F084E"/>
    <w:rsid w:val="006F11DE"/>
    <w:rsid w:val="006F1E26"/>
    <w:rsid w:val="006F3077"/>
    <w:rsid w:val="006F550E"/>
    <w:rsid w:val="007005C5"/>
    <w:rsid w:val="00701396"/>
    <w:rsid w:val="0070225E"/>
    <w:rsid w:val="00703D2A"/>
    <w:rsid w:val="0070638B"/>
    <w:rsid w:val="007073EF"/>
    <w:rsid w:val="0070748A"/>
    <w:rsid w:val="0071169B"/>
    <w:rsid w:val="00711835"/>
    <w:rsid w:val="00712741"/>
    <w:rsid w:val="00712A70"/>
    <w:rsid w:val="00712F20"/>
    <w:rsid w:val="007130AA"/>
    <w:rsid w:val="00714B9A"/>
    <w:rsid w:val="00715913"/>
    <w:rsid w:val="007161F1"/>
    <w:rsid w:val="007173FC"/>
    <w:rsid w:val="00717417"/>
    <w:rsid w:val="00717A5E"/>
    <w:rsid w:val="00717D0B"/>
    <w:rsid w:val="00721DDB"/>
    <w:rsid w:val="007227A9"/>
    <w:rsid w:val="00723678"/>
    <w:rsid w:val="00723CE9"/>
    <w:rsid w:val="00726793"/>
    <w:rsid w:val="00727422"/>
    <w:rsid w:val="00727F25"/>
    <w:rsid w:val="00730807"/>
    <w:rsid w:val="007331F1"/>
    <w:rsid w:val="00734247"/>
    <w:rsid w:val="00735A04"/>
    <w:rsid w:val="00735AEA"/>
    <w:rsid w:val="00736035"/>
    <w:rsid w:val="00736B46"/>
    <w:rsid w:val="00741472"/>
    <w:rsid w:val="007417D5"/>
    <w:rsid w:val="00746082"/>
    <w:rsid w:val="007506CC"/>
    <w:rsid w:val="00750C54"/>
    <w:rsid w:val="00751025"/>
    <w:rsid w:val="007512EA"/>
    <w:rsid w:val="00751DD9"/>
    <w:rsid w:val="007538E3"/>
    <w:rsid w:val="00754FC8"/>
    <w:rsid w:val="007554DD"/>
    <w:rsid w:val="00756746"/>
    <w:rsid w:val="00756814"/>
    <w:rsid w:val="00756C7F"/>
    <w:rsid w:val="00756DEC"/>
    <w:rsid w:val="00757B5D"/>
    <w:rsid w:val="00761042"/>
    <w:rsid w:val="00762E33"/>
    <w:rsid w:val="007633D1"/>
    <w:rsid w:val="00764A89"/>
    <w:rsid w:val="00765319"/>
    <w:rsid w:val="00766D3A"/>
    <w:rsid w:val="007700D3"/>
    <w:rsid w:val="007707E1"/>
    <w:rsid w:val="00772BD6"/>
    <w:rsid w:val="00774508"/>
    <w:rsid w:val="00774BDD"/>
    <w:rsid w:val="00775732"/>
    <w:rsid w:val="007761AD"/>
    <w:rsid w:val="00776B36"/>
    <w:rsid w:val="007779C5"/>
    <w:rsid w:val="0078084F"/>
    <w:rsid w:val="00780BEA"/>
    <w:rsid w:val="00782937"/>
    <w:rsid w:val="007842DC"/>
    <w:rsid w:val="00784883"/>
    <w:rsid w:val="00785821"/>
    <w:rsid w:val="00790AF6"/>
    <w:rsid w:val="00790F91"/>
    <w:rsid w:val="00791B10"/>
    <w:rsid w:val="00792076"/>
    <w:rsid w:val="00792141"/>
    <w:rsid w:val="0079371C"/>
    <w:rsid w:val="00793E1C"/>
    <w:rsid w:val="00794245"/>
    <w:rsid w:val="0079670D"/>
    <w:rsid w:val="00796FD3"/>
    <w:rsid w:val="007A019B"/>
    <w:rsid w:val="007A065C"/>
    <w:rsid w:val="007A093C"/>
    <w:rsid w:val="007A0FA1"/>
    <w:rsid w:val="007A1C60"/>
    <w:rsid w:val="007A48D1"/>
    <w:rsid w:val="007A6523"/>
    <w:rsid w:val="007A777B"/>
    <w:rsid w:val="007A7D72"/>
    <w:rsid w:val="007B1598"/>
    <w:rsid w:val="007B31EC"/>
    <w:rsid w:val="007B4A89"/>
    <w:rsid w:val="007B5461"/>
    <w:rsid w:val="007B5C4B"/>
    <w:rsid w:val="007B73EA"/>
    <w:rsid w:val="007C0FB3"/>
    <w:rsid w:val="007C1351"/>
    <w:rsid w:val="007C35DB"/>
    <w:rsid w:val="007C46BA"/>
    <w:rsid w:val="007C5B96"/>
    <w:rsid w:val="007C7A02"/>
    <w:rsid w:val="007C7BAF"/>
    <w:rsid w:val="007D02E4"/>
    <w:rsid w:val="007D0E57"/>
    <w:rsid w:val="007D11C0"/>
    <w:rsid w:val="007D1E68"/>
    <w:rsid w:val="007D2ED8"/>
    <w:rsid w:val="007D62EE"/>
    <w:rsid w:val="007D7FAD"/>
    <w:rsid w:val="007E081C"/>
    <w:rsid w:val="007E1515"/>
    <w:rsid w:val="007E1616"/>
    <w:rsid w:val="007E370C"/>
    <w:rsid w:val="007E620F"/>
    <w:rsid w:val="007E6A79"/>
    <w:rsid w:val="007F08DD"/>
    <w:rsid w:val="007F0F82"/>
    <w:rsid w:val="007F1114"/>
    <w:rsid w:val="007F16E7"/>
    <w:rsid w:val="007F2DD3"/>
    <w:rsid w:val="007F381C"/>
    <w:rsid w:val="007F3F20"/>
    <w:rsid w:val="007F43B5"/>
    <w:rsid w:val="007F598F"/>
    <w:rsid w:val="007F6841"/>
    <w:rsid w:val="007F70E0"/>
    <w:rsid w:val="0080011D"/>
    <w:rsid w:val="0080163D"/>
    <w:rsid w:val="00801F41"/>
    <w:rsid w:val="00803065"/>
    <w:rsid w:val="00804A03"/>
    <w:rsid w:val="008050C5"/>
    <w:rsid w:val="00806368"/>
    <w:rsid w:val="0081037D"/>
    <w:rsid w:val="00810A33"/>
    <w:rsid w:val="0081120C"/>
    <w:rsid w:val="008117C4"/>
    <w:rsid w:val="00812381"/>
    <w:rsid w:val="0081522F"/>
    <w:rsid w:val="00816063"/>
    <w:rsid w:val="0081629D"/>
    <w:rsid w:val="00816452"/>
    <w:rsid w:val="00817ECA"/>
    <w:rsid w:val="00821189"/>
    <w:rsid w:val="008225B3"/>
    <w:rsid w:val="00822A68"/>
    <w:rsid w:val="00822D70"/>
    <w:rsid w:val="00822E57"/>
    <w:rsid w:val="00824363"/>
    <w:rsid w:val="00824659"/>
    <w:rsid w:val="008262BA"/>
    <w:rsid w:val="00826C2F"/>
    <w:rsid w:val="0083022C"/>
    <w:rsid w:val="00830A95"/>
    <w:rsid w:val="0083102E"/>
    <w:rsid w:val="0083161D"/>
    <w:rsid w:val="008317BE"/>
    <w:rsid w:val="008334E5"/>
    <w:rsid w:val="00833758"/>
    <w:rsid w:val="00833B1B"/>
    <w:rsid w:val="00835190"/>
    <w:rsid w:val="00835694"/>
    <w:rsid w:val="00835727"/>
    <w:rsid w:val="00837E08"/>
    <w:rsid w:val="00837E98"/>
    <w:rsid w:val="008402E3"/>
    <w:rsid w:val="00840359"/>
    <w:rsid w:val="0084043F"/>
    <w:rsid w:val="00841597"/>
    <w:rsid w:val="00844046"/>
    <w:rsid w:val="008441FD"/>
    <w:rsid w:val="008463CC"/>
    <w:rsid w:val="00846A8C"/>
    <w:rsid w:val="0085162E"/>
    <w:rsid w:val="00853EF6"/>
    <w:rsid w:val="00855027"/>
    <w:rsid w:val="00856898"/>
    <w:rsid w:val="00856BAB"/>
    <w:rsid w:val="00857A9C"/>
    <w:rsid w:val="0086143B"/>
    <w:rsid w:val="00863EE0"/>
    <w:rsid w:val="008708AA"/>
    <w:rsid w:val="00870B4C"/>
    <w:rsid w:val="00870F36"/>
    <w:rsid w:val="008714D9"/>
    <w:rsid w:val="00874BC4"/>
    <w:rsid w:val="00874BE4"/>
    <w:rsid w:val="008758A6"/>
    <w:rsid w:val="00877CDC"/>
    <w:rsid w:val="0088031D"/>
    <w:rsid w:val="00880FE4"/>
    <w:rsid w:val="00882156"/>
    <w:rsid w:val="00882C7A"/>
    <w:rsid w:val="00882DB1"/>
    <w:rsid w:val="008835E3"/>
    <w:rsid w:val="00883670"/>
    <w:rsid w:val="00883F56"/>
    <w:rsid w:val="00883F92"/>
    <w:rsid w:val="0088495A"/>
    <w:rsid w:val="00891515"/>
    <w:rsid w:val="0089434E"/>
    <w:rsid w:val="00897C2D"/>
    <w:rsid w:val="008A00F6"/>
    <w:rsid w:val="008A07A2"/>
    <w:rsid w:val="008A25C5"/>
    <w:rsid w:val="008A2BB1"/>
    <w:rsid w:val="008A37FE"/>
    <w:rsid w:val="008A4CC1"/>
    <w:rsid w:val="008A7AEB"/>
    <w:rsid w:val="008B28A6"/>
    <w:rsid w:val="008B330E"/>
    <w:rsid w:val="008B3C18"/>
    <w:rsid w:val="008B3E1F"/>
    <w:rsid w:val="008B4233"/>
    <w:rsid w:val="008B664D"/>
    <w:rsid w:val="008B72AC"/>
    <w:rsid w:val="008B771E"/>
    <w:rsid w:val="008C002E"/>
    <w:rsid w:val="008C0639"/>
    <w:rsid w:val="008C11EC"/>
    <w:rsid w:val="008C1CF2"/>
    <w:rsid w:val="008C4017"/>
    <w:rsid w:val="008C425B"/>
    <w:rsid w:val="008C5A68"/>
    <w:rsid w:val="008C6E53"/>
    <w:rsid w:val="008C7D0E"/>
    <w:rsid w:val="008D1D5C"/>
    <w:rsid w:val="008D1DEE"/>
    <w:rsid w:val="008D4EF4"/>
    <w:rsid w:val="008D52E2"/>
    <w:rsid w:val="008D597C"/>
    <w:rsid w:val="008D6205"/>
    <w:rsid w:val="008D75D5"/>
    <w:rsid w:val="008D7747"/>
    <w:rsid w:val="008D7BCE"/>
    <w:rsid w:val="008E04C7"/>
    <w:rsid w:val="008E0AE2"/>
    <w:rsid w:val="008E1FCF"/>
    <w:rsid w:val="008E2E7B"/>
    <w:rsid w:val="008E402F"/>
    <w:rsid w:val="008E7E1B"/>
    <w:rsid w:val="008F074E"/>
    <w:rsid w:val="008F30C5"/>
    <w:rsid w:val="008F3C83"/>
    <w:rsid w:val="008F6056"/>
    <w:rsid w:val="008F6980"/>
    <w:rsid w:val="008F6DF0"/>
    <w:rsid w:val="008F7562"/>
    <w:rsid w:val="009007B4"/>
    <w:rsid w:val="0090121A"/>
    <w:rsid w:val="009032CA"/>
    <w:rsid w:val="009034D3"/>
    <w:rsid w:val="0090393C"/>
    <w:rsid w:val="00904613"/>
    <w:rsid w:val="00904D0B"/>
    <w:rsid w:val="00905A1D"/>
    <w:rsid w:val="00905C62"/>
    <w:rsid w:val="00910A61"/>
    <w:rsid w:val="00910DAB"/>
    <w:rsid w:val="00911609"/>
    <w:rsid w:val="009139A9"/>
    <w:rsid w:val="00913B46"/>
    <w:rsid w:val="00915F02"/>
    <w:rsid w:val="0091631B"/>
    <w:rsid w:val="00916577"/>
    <w:rsid w:val="0091753E"/>
    <w:rsid w:val="00920FF1"/>
    <w:rsid w:val="009214C5"/>
    <w:rsid w:val="009224D6"/>
    <w:rsid w:val="009227BE"/>
    <w:rsid w:val="00923F23"/>
    <w:rsid w:val="0092478E"/>
    <w:rsid w:val="0092482E"/>
    <w:rsid w:val="00925D59"/>
    <w:rsid w:val="009269C3"/>
    <w:rsid w:val="00926DBC"/>
    <w:rsid w:val="00927F3B"/>
    <w:rsid w:val="009305E5"/>
    <w:rsid w:val="00933688"/>
    <w:rsid w:val="00933924"/>
    <w:rsid w:val="00933AE5"/>
    <w:rsid w:val="009348F2"/>
    <w:rsid w:val="00936661"/>
    <w:rsid w:val="00936778"/>
    <w:rsid w:val="009415A7"/>
    <w:rsid w:val="00942FB1"/>
    <w:rsid w:val="00943CB4"/>
    <w:rsid w:val="00944771"/>
    <w:rsid w:val="0094538B"/>
    <w:rsid w:val="0094580B"/>
    <w:rsid w:val="0094601B"/>
    <w:rsid w:val="009502D8"/>
    <w:rsid w:val="009506D8"/>
    <w:rsid w:val="00950C03"/>
    <w:rsid w:val="00950E39"/>
    <w:rsid w:val="009514BB"/>
    <w:rsid w:val="009515A8"/>
    <w:rsid w:val="00951860"/>
    <w:rsid w:val="00954122"/>
    <w:rsid w:val="00954126"/>
    <w:rsid w:val="00954DEA"/>
    <w:rsid w:val="0095500F"/>
    <w:rsid w:val="00955DC9"/>
    <w:rsid w:val="00956A44"/>
    <w:rsid w:val="0096130A"/>
    <w:rsid w:val="00961AA6"/>
    <w:rsid w:val="009620A6"/>
    <w:rsid w:val="00962DA7"/>
    <w:rsid w:val="009633E3"/>
    <w:rsid w:val="00966879"/>
    <w:rsid w:val="00967071"/>
    <w:rsid w:val="00967815"/>
    <w:rsid w:val="00970B1A"/>
    <w:rsid w:val="0097130A"/>
    <w:rsid w:val="00972437"/>
    <w:rsid w:val="009748E6"/>
    <w:rsid w:val="00974A57"/>
    <w:rsid w:val="00975363"/>
    <w:rsid w:val="009757C2"/>
    <w:rsid w:val="00976C9D"/>
    <w:rsid w:val="00981ECE"/>
    <w:rsid w:val="009823DF"/>
    <w:rsid w:val="0098592D"/>
    <w:rsid w:val="00987587"/>
    <w:rsid w:val="00990028"/>
    <w:rsid w:val="00990188"/>
    <w:rsid w:val="0099037C"/>
    <w:rsid w:val="00992706"/>
    <w:rsid w:val="009934B3"/>
    <w:rsid w:val="0099373A"/>
    <w:rsid w:val="00993DB6"/>
    <w:rsid w:val="00995033"/>
    <w:rsid w:val="009963A4"/>
    <w:rsid w:val="009964C2"/>
    <w:rsid w:val="00997089"/>
    <w:rsid w:val="009A00BD"/>
    <w:rsid w:val="009A25CD"/>
    <w:rsid w:val="009A4A0B"/>
    <w:rsid w:val="009A5D0B"/>
    <w:rsid w:val="009A6336"/>
    <w:rsid w:val="009B15A0"/>
    <w:rsid w:val="009B1DF3"/>
    <w:rsid w:val="009B2889"/>
    <w:rsid w:val="009B3B06"/>
    <w:rsid w:val="009B5530"/>
    <w:rsid w:val="009B5848"/>
    <w:rsid w:val="009B6452"/>
    <w:rsid w:val="009B6A56"/>
    <w:rsid w:val="009B6B20"/>
    <w:rsid w:val="009B6DF7"/>
    <w:rsid w:val="009C3095"/>
    <w:rsid w:val="009C3278"/>
    <w:rsid w:val="009C3801"/>
    <w:rsid w:val="009D04B8"/>
    <w:rsid w:val="009D10F0"/>
    <w:rsid w:val="009D26B7"/>
    <w:rsid w:val="009D280D"/>
    <w:rsid w:val="009D47BA"/>
    <w:rsid w:val="009D5274"/>
    <w:rsid w:val="009D6A1A"/>
    <w:rsid w:val="009D6A6A"/>
    <w:rsid w:val="009E06E1"/>
    <w:rsid w:val="009E09BC"/>
    <w:rsid w:val="009E2F0F"/>
    <w:rsid w:val="009E3F2C"/>
    <w:rsid w:val="009E728B"/>
    <w:rsid w:val="009F1292"/>
    <w:rsid w:val="009F2448"/>
    <w:rsid w:val="009F56A3"/>
    <w:rsid w:val="009F5D45"/>
    <w:rsid w:val="009F7399"/>
    <w:rsid w:val="009F7BC3"/>
    <w:rsid w:val="009F7BF1"/>
    <w:rsid w:val="009F7C0A"/>
    <w:rsid w:val="00A00188"/>
    <w:rsid w:val="00A0098D"/>
    <w:rsid w:val="00A012EB"/>
    <w:rsid w:val="00A01E19"/>
    <w:rsid w:val="00A024A4"/>
    <w:rsid w:val="00A0467D"/>
    <w:rsid w:val="00A05CC8"/>
    <w:rsid w:val="00A06C74"/>
    <w:rsid w:val="00A11F8A"/>
    <w:rsid w:val="00A16CA7"/>
    <w:rsid w:val="00A16F82"/>
    <w:rsid w:val="00A17ADB"/>
    <w:rsid w:val="00A20408"/>
    <w:rsid w:val="00A20977"/>
    <w:rsid w:val="00A2141A"/>
    <w:rsid w:val="00A21702"/>
    <w:rsid w:val="00A26C02"/>
    <w:rsid w:val="00A27231"/>
    <w:rsid w:val="00A27864"/>
    <w:rsid w:val="00A31292"/>
    <w:rsid w:val="00A324CC"/>
    <w:rsid w:val="00A32D8C"/>
    <w:rsid w:val="00A33CBD"/>
    <w:rsid w:val="00A3561F"/>
    <w:rsid w:val="00A36654"/>
    <w:rsid w:val="00A377A7"/>
    <w:rsid w:val="00A4183D"/>
    <w:rsid w:val="00A41F78"/>
    <w:rsid w:val="00A42956"/>
    <w:rsid w:val="00A44A2C"/>
    <w:rsid w:val="00A4528D"/>
    <w:rsid w:val="00A4607F"/>
    <w:rsid w:val="00A461D0"/>
    <w:rsid w:val="00A476F6"/>
    <w:rsid w:val="00A51F82"/>
    <w:rsid w:val="00A537CA"/>
    <w:rsid w:val="00A54937"/>
    <w:rsid w:val="00A54A8D"/>
    <w:rsid w:val="00A55A1A"/>
    <w:rsid w:val="00A55B1C"/>
    <w:rsid w:val="00A5686C"/>
    <w:rsid w:val="00A60BAB"/>
    <w:rsid w:val="00A60F66"/>
    <w:rsid w:val="00A61603"/>
    <w:rsid w:val="00A61F20"/>
    <w:rsid w:val="00A62B06"/>
    <w:rsid w:val="00A632D3"/>
    <w:rsid w:val="00A651CC"/>
    <w:rsid w:val="00A6776E"/>
    <w:rsid w:val="00A7009A"/>
    <w:rsid w:val="00A70A0F"/>
    <w:rsid w:val="00A70AF0"/>
    <w:rsid w:val="00A714E4"/>
    <w:rsid w:val="00A744A9"/>
    <w:rsid w:val="00A7615D"/>
    <w:rsid w:val="00A775B3"/>
    <w:rsid w:val="00A80545"/>
    <w:rsid w:val="00A83A98"/>
    <w:rsid w:val="00A84698"/>
    <w:rsid w:val="00A84F1B"/>
    <w:rsid w:val="00A877C4"/>
    <w:rsid w:val="00A87F74"/>
    <w:rsid w:val="00A90820"/>
    <w:rsid w:val="00A90CDE"/>
    <w:rsid w:val="00A932D0"/>
    <w:rsid w:val="00A95964"/>
    <w:rsid w:val="00A95FB0"/>
    <w:rsid w:val="00A979DC"/>
    <w:rsid w:val="00AA03C8"/>
    <w:rsid w:val="00AA2966"/>
    <w:rsid w:val="00AA29A9"/>
    <w:rsid w:val="00AA404D"/>
    <w:rsid w:val="00AA505C"/>
    <w:rsid w:val="00AA50B2"/>
    <w:rsid w:val="00AA6088"/>
    <w:rsid w:val="00AA687E"/>
    <w:rsid w:val="00AA739E"/>
    <w:rsid w:val="00AA7623"/>
    <w:rsid w:val="00AB189E"/>
    <w:rsid w:val="00AB3257"/>
    <w:rsid w:val="00AB3914"/>
    <w:rsid w:val="00AB3B33"/>
    <w:rsid w:val="00AB4EAE"/>
    <w:rsid w:val="00AB6BCA"/>
    <w:rsid w:val="00AC072B"/>
    <w:rsid w:val="00AC1193"/>
    <w:rsid w:val="00AC457F"/>
    <w:rsid w:val="00AC5436"/>
    <w:rsid w:val="00AC64DA"/>
    <w:rsid w:val="00AC6DF1"/>
    <w:rsid w:val="00AC6E48"/>
    <w:rsid w:val="00AD0597"/>
    <w:rsid w:val="00AD2427"/>
    <w:rsid w:val="00AD3D3B"/>
    <w:rsid w:val="00AD555D"/>
    <w:rsid w:val="00AD5F6D"/>
    <w:rsid w:val="00AD66C3"/>
    <w:rsid w:val="00AD767A"/>
    <w:rsid w:val="00AE0CC5"/>
    <w:rsid w:val="00AE1B3C"/>
    <w:rsid w:val="00AE4518"/>
    <w:rsid w:val="00AF0BCA"/>
    <w:rsid w:val="00AF1C7D"/>
    <w:rsid w:val="00AF1E64"/>
    <w:rsid w:val="00AF286F"/>
    <w:rsid w:val="00AF2FE4"/>
    <w:rsid w:val="00AF3562"/>
    <w:rsid w:val="00AF7D2A"/>
    <w:rsid w:val="00AF7D8D"/>
    <w:rsid w:val="00B0085B"/>
    <w:rsid w:val="00B03A89"/>
    <w:rsid w:val="00B04508"/>
    <w:rsid w:val="00B054A7"/>
    <w:rsid w:val="00B05B32"/>
    <w:rsid w:val="00B06007"/>
    <w:rsid w:val="00B06C54"/>
    <w:rsid w:val="00B06E20"/>
    <w:rsid w:val="00B073E7"/>
    <w:rsid w:val="00B11A04"/>
    <w:rsid w:val="00B1227E"/>
    <w:rsid w:val="00B1240D"/>
    <w:rsid w:val="00B12598"/>
    <w:rsid w:val="00B1293F"/>
    <w:rsid w:val="00B129B4"/>
    <w:rsid w:val="00B1484A"/>
    <w:rsid w:val="00B152B6"/>
    <w:rsid w:val="00B16E3F"/>
    <w:rsid w:val="00B17BF7"/>
    <w:rsid w:val="00B206F2"/>
    <w:rsid w:val="00B21E70"/>
    <w:rsid w:val="00B22E06"/>
    <w:rsid w:val="00B232F9"/>
    <w:rsid w:val="00B248E1"/>
    <w:rsid w:val="00B25DD0"/>
    <w:rsid w:val="00B342F1"/>
    <w:rsid w:val="00B34ECF"/>
    <w:rsid w:val="00B3567E"/>
    <w:rsid w:val="00B36029"/>
    <w:rsid w:val="00B404D8"/>
    <w:rsid w:val="00B40761"/>
    <w:rsid w:val="00B426CB"/>
    <w:rsid w:val="00B42A34"/>
    <w:rsid w:val="00B42AE9"/>
    <w:rsid w:val="00B42BDC"/>
    <w:rsid w:val="00B42F5B"/>
    <w:rsid w:val="00B46274"/>
    <w:rsid w:val="00B477D9"/>
    <w:rsid w:val="00B527D7"/>
    <w:rsid w:val="00B53392"/>
    <w:rsid w:val="00B54B2D"/>
    <w:rsid w:val="00B56A08"/>
    <w:rsid w:val="00B613E0"/>
    <w:rsid w:val="00B6192B"/>
    <w:rsid w:val="00B6216A"/>
    <w:rsid w:val="00B631E2"/>
    <w:rsid w:val="00B66AFC"/>
    <w:rsid w:val="00B70AFC"/>
    <w:rsid w:val="00B72F28"/>
    <w:rsid w:val="00B73372"/>
    <w:rsid w:val="00B7361E"/>
    <w:rsid w:val="00B7391D"/>
    <w:rsid w:val="00B74A3F"/>
    <w:rsid w:val="00B77926"/>
    <w:rsid w:val="00B779E9"/>
    <w:rsid w:val="00B8081A"/>
    <w:rsid w:val="00B81886"/>
    <w:rsid w:val="00B9079F"/>
    <w:rsid w:val="00B9392D"/>
    <w:rsid w:val="00B93C42"/>
    <w:rsid w:val="00B946D6"/>
    <w:rsid w:val="00B948B1"/>
    <w:rsid w:val="00B961B1"/>
    <w:rsid w:val="00B965D0"/>
    <w:rsid w:val="00B96737"/>
    <w:rsid w:val="00B96EA7"/>
    <w:rsid w:val="00B9760D"/>
    <w:rsid w:val="00B97664"/>
    <w:rsid w:val="00BA083A"/>
    <w:rsid w:val="00BA0A96"/>
    <w:rsid w:val="00BA37C4"/>
    <w:rsid w:val="00BA4B33"/>
    <w:rsid w:val="00BB0886"/>
    <w:rsid w:val="00BB1BDE"/>
    <w:rsid w:val="00BB2BB1"/>
    <w:rsid w:val="00BB43C7"/>
    <w:rsid w:val="00BB4A31"/>
    <w:rsid w:val="00BB4D2E"/>
    <w:rsid w:val="00BB63CC"/>
    <w:rsid w:val="00BB64A5"/>
    <w:rsid w:val="00BC100B"/>
    <w:rsid w:val="00BC178E"/>
    <w:rsid w:val="00BC209E"/>
    <w:rsid w:val="00BC29F6"/>
    <w:rsid w:val="00BC3CDB"/>
    <w:rsid w:val="00BC7066"/>
    <w:rsid w:val="00BC7627"/>
    <w:rsid w:val="00BC7E8B"/>
    <w:rsid w:val="00BC7EE0"/>
    <w:rsid w:val="00BD0F9D"/>
    <w:rsid w:val="00BD11E6"/>
    <w:rsid w:val="00BD2EEF"/>
    <w:rsid w:val="00BD302E"/>
    <w:rsid w:val="00BD3C98"/>
    <w:rsid w:val="00BD6921"/>
    <w:rsid w:val="00BD6975"/>
    <w:rsid w:val="00BD69E0"/>
    <w:rsid w:val="00BD73AE"/>
    <w:rsid w:val="00BE0552"/>
    <w:rsid w:val="00BE0624"/>
    <w:rsid w:val="00BE297A"/>
    <w:rsid w:val="00BE4B39"/>
    <w:rsid w:val="00BE5B41"/>
    <w:rsid w:val="00BE6579"/>
    <w:rsid w:val="00BF0E87"/>
    <w:rsid w:val="00BF28BC"/>
    <w:rsid w:val="00BF3637"/>
    <w:rsid w:val="00BF6539"/>
    <w:rsid w:val="00BF6553"/>
    <w:rsid w:val="00BF7517"/>
    <w:rsid w:val="00C0085B"/>
    <w:rsid w:val="00C00BD3"/>
    <w:rsid w:val="00C02EDC"/>
    <w:rsid w:val="00C046A1"/>
    <w:rsid w:val="00C04C3D"/>
    <w:rsid w:val="00C05C90"/>
    <w:rsid w:val="00C0719E"/>
    <w:rsid w:val="00C07C34"/>
    <w:rsid w:val="00C10961"/>
    <w:rsid w:val="00C117B3"/>
    <w:rsid w:val="00C1236F"/>
    <w:rsid w:val="00C1266F"/>
    <w:rsid w:val="00C152AA"/>
    <w:rsid w:val="00C153C4"/>
    <w:rsid w:val="00C158CC"/>
    <w:rsid w:val="00C159B7"/>
    <w:rsid w:val="00C16857"/>
    <w:rsid w:val="00C17572"/>
    <w:rsid w:val="00C2201C"/>
    <w:rsid w:val="00C22545"/>
    <w:rsid w:val="00C22F59"/>
    <w:rsid w:val="00C244AC"/>
    <w:rsid w:val="00C2575D"/>
    <w:rsid w:val="00C25ADB"/>
    <w:rsid w:val="00C26170"/>
    <w:rsid w:val="00C26EF1"/>
    <w:rsid w:val="00C3015D"/>
    <w:rsid w:val="00C30B48"/>
    <w:rsid w:val="00C30DE7"/>
    <w:rsid w:val="00C3173D"/>
    <w:rsid w:val="00C32F6F"/>
    <w:rsid w:val="00C33A61"/>
    <w:rsid w:val="00C35219"/>
    <w:rsid w:val="00C35E93"/>
    <w:rsid w:val="00C36440"/>
    <w:rsid w:val="00C37055"/>
    <w:rsid w:val="00C377F2"/>
    <w:rsid w:val="00C40EB0"/>
    <w:rsid w:val="00C42039"/>
    <w:rsid w:val="00C43988"/>
    <w:rsid w:val="00C444FA"/>
    <w:rsid w:val="00C445D0"/>
    <w:rsid w:val="00C45055"/>
    <w:rsid w:val="00C451FD"/>
    <w:rsid w:val="00C45808"/>
    <w:rsid w:val="00C46704"/>
    <w:rsid w:val="00C46F11"/>
    <w:rsid w:val="00C479A0"/>
    <w:rsid w:val="00C53239"/>
    <w:rsid w:val="00C54520"/>
    <w:rsid w:val="00C54BC2"/>
    <w:rsid w:val="00C55A08"/>
    <w:rsid w:val="00C55ADC"/>
    <w:rsid w:val="00C56BAD"/>
    <w:rsid w:val="00C57B50"/>
    <w:rsid w:val="00C62355"/>
    <w:rsid w:val="00C63924"/>
    <w:rsid w:val="00C64745"/>
    <w:rsid w:val="00C6708C"/>
    <w:rsid w:val="00C67938"/>
    <w:rsid w:val="00C708BD"/>
    <w:rsid w:val="00C713B4"/>
    <w:rsid w:val="00C71479"/>
    <w:rsid w:val="00C722ED"/>
    <w:rsid w:val="00C72A4C"/>
    <w:rsid w:val="00C72DDC"/>
    <w:rsid w:val="00C73A6A"/>
    <w:rsid w:val="00C75483"/>
    <w:rsid w:val="00C7694D"/>
    <w:rsid w:val="00C770A9"/>
    <w:rsid w:val="00C774CA"/>
    <w:rsid w:val="00C80ED8"/>
    <w:rsid w:val="00C820E7"/>
    <w:rsid w:val="00C82DC8"/>
    <w:rsid w:val="00C84D88"/>
    <w:rsid w:val="00C864CA"/>
    <w:rsid w:val="00C909B1"/>
    <w:rsid w:val="00C90DE3"/>
    <w:rsid w:val="00C91CDA"/>
    <w:rsid w:val="00C936FD"/>
    <w:rsid w:val="00C94BE3"/>
    <w:rsid w:val="00C951B9"/>
    <w:rsid w:val="00C95564"/>
    <w:rsid w:val="00C955BD"/>
    <w:rsid w:val="00C9617E"/>
    <w:rsid w:val="00C97EE8"/>
    <w:rsid w:val="00CA0DA7"/>
    <w:rsid w:val="00CA5AA9"/>
    <w:rsid w:val="00CA5B75"/>
    <w:rsid w:val="00CB0879"/>
    <w:rsid w:val="00CB087C"/>
    <w:rsid w:val="00CB3B17"/>
    <w:rsid w:val="00CB7218"/>
    <w:rsid w:val="00CB7629"/>
    <w:rsid w:val="00CB7F18"/>
    <w:rsid w:val="00CC0349"/>
    <w:rsid w:val="00CC15CB"/>
    <w:rsid w:val="00CC3BF2"/>
    <w:rsid w:val="00CC3DCF"/>
    <w:rsid w:val="00CC47D2"/>
    <w:rsid w:val="00CC70B8"/>
    <w:rsid w:val="00CD0594"/>
    <w:rsid w:val="00CD0FEC"/>
    <w:rsid w:val="00CD1EA7"/>
    <w:rsid w:val="00CD20A2"/>
    <w:rsid w:val="00CD251F"/>
    <w:rsid w:val="00CD2B7E"/>
    <w:rsid w:val="00CD2F4A"/>
    <w:rsid w:val="00CD3FB6"/>
    <w:rsid w:val="00CE1DEC"/>
    <w:rsid w:val="00CE34D3"/>
    <w:rsid w:val="00CE4E42"/>
    <w:rsid w:val="00CE56FF"/>
    <w:rsid w:val="00CE57A3"/>
    <w:rsid w:val="00CE6282"/>
    <w:rsid w:val="00CE6649"/>
    <w:rsid w:val="00CE695C"/>
    <w:rsid w:val="00CE6CD0"/>
    <w:rsid w:val="00CF0040"/>
    <w:rsid w:val="00CF013E"/>
    <w:rsid w:val="00CF0534"/>
    <w:rsid w:val="00CF0F39"/>
    <w:rsid w:val="00CF102B"/>
    <w:rsid w:val="00CF1915"/>
    <w:rsid w:val="00CF2136"/>
    <w:rsid w:val="00CF22E4"/>
    <w:rsid w:val="00CF299E"/>
    <w:rsid w:val="00CF2DBB"/>
    <w:rsid w:val="00CF496D"/>
    <w:rsid w:val="00D037C3"/>
    <w:rsid w:val="00D0458E"/>
    <w:rsid w:val="00D060A1"/>
    <w:rsid w:val="00D06F25"/>
    <w:rsid w:val="00D07872"/>
    <w:rsid w:val="00D101C9"/>
    <w:rsid w:val="00D11A6E"/>
    <w:rsid w:val="00D123E4"/>
    <w:rsid w:val="00D12C02"/>
    <w:rsid w:val="00D12E70"/>
    <w:rsid w:val="00D134D4"/>
    <w:rsid w:val="00D13792"/>
    <w:rsid w:val="00D14C44"/>
    <w:rsid w:val="00D153F2"/>
    <w:rsid w:val="00D15AC2"/>
    <w:rsid w:val="00D16627"/>
    <w:rsid w:val="00D17E99"/>
    <w:rsid w:val="00D205CC"/>
    <w:rsid w:val="00D21F38"/>
    <w:rsid w:val="00D2361C"/>
    <w:rsid w:val="00D23648"/>
    <w:rsid w:val="00D24C19"/>
    <w:rsid w:val="00D25347"/>
    <w:rsid w:val="00D25B62"/>
    <w:rsid w:val="00D26B3F"/>
    <w:rsid w:val="00D270EE"/>
    <w:rsid w:val="00D27159"/>
    <w:rsid w:val="00D300D4"/>
    <w:rsid w:val="00D3106D"/>
    <w:rsid w:val="00D31AF7"/>
    <w:rsid w:val="00D339A7"/>
    <w:rsid w:val="00D34FB6"/>
    <w:rsid w:val="00D35A3D"/>
    <w:rsid w:val="00D35B79"/>
    <w:rsid w:val="00D3645D"/>
    <w:rsid w:val="00D36B2F"/>
    <w:rsid w:val="00D37716"/>
    <w:rsid w:val="00D40AB3"/>
    <w:rsid w:val="00D426E3"/>
    <w:rsid w:val="00D4398D"/>
    <w:rsid w:val="00D43C30"/>
    <w:rsid w:val="00D44456"/>
    <w:rsid w:val="00D44DCC"/>
    <w:rsid w:val="00D44DD9"/>
    <w:rsid w:val="00D45B7B"/>
    <w:rsid w:val="00D504EB"/>
    <w:rsid w:val="00D508BE"/>
    <w:rsid w:val="00D51B77"/>
    <w:rsid w:val="00D53F30"/>
    <w:rsid w:val="00D5417F"/>
    <w:rsid w:val="00D54420"/>
    <w:rsid w:val="00D56A05"/>
    <w:rsid w:val="00D605DA"/>
    <w:rsid w:val="00D60CFC"/>
    <w:rsid w:val="00D6129B"/>
    <w:rsid w:val="00D61A65"/>
    <w:rsid w:val="00D629C3"/>
    <w:rsid w:val="00D62A7B"/>
    <w:rsid w:val="00D62F3D"/>
    <w:rsid w:val="00D63452"/>
    <w:rsid w:val="00D6424B"/>
    <w:rsid w:val="00D65C92"/>
    <w:rsid w:val="00D65EAF"/>
    <w:rsid w:val="00D66721"/>
    <w:rsid w:val="00D67541"/>
    <w:rsid w:val="00D70991"/>
    <w:rsid w:val="00D71D82"/>
    <w:rsid w:val="00D73816"/>
    <w:rsid w:val="00D749CC"/>
    <w:rsid w:val="00D74EE1"/>
    <w:rsid w:val="00D75B01"/>
    <w:rsid w:val="00D75E50"/>
    <w:rsid w:val="00D776DB"/>
    <w:rsid w:val="00D77859"/>
    <w:rsid w:val="00D800A1"/>
    <w:rsid w:val="00D80D0D"/>
    <w:rsid w:val="00D85259"/>
    <w:rsid w:val="00D864AC"/>
    <w:rsid w:val="00D91784"/>
    <w:rsid w:val="00D922C7"/>
    <w:rsid w:val="00D92D31"/>
    <w:rsid w:val="00D931BB"/>
    <w:rsid w:val="00D932D3"/>
    <w:rsid w:val="00D957A0"/>
    <w:rsid w:val="00D95E7C"/>
    <w:rsid w:val="00DA1099"/>
    <w:rsid w:val="00DA1D40"/>
    <w:rsid w:val="00DA3009"/>
    <w:rsid w:val="00DA4EC5"/>
    <w:rsid w:val="00DA58C5"/>
    <w:rsid w:val="00DA6168"/>
    <w:rsid w:val="00DA715F"/>
    <w:rsid w:val="00DB0A48"/>
    <w:rsid w:val="00DB1AB8"/>
    <w:rsid w:val="00DB284A"/>
    <w:rsid w:val="00DB3174"/>
    <w:rsid w:val="00DB39B0"/>
    <w:rsid w:val="00DB3E4E"/>
    <w:rsid w:val="00DB4FE4"/>
    <w:rsid w:val="00DB54F3"/>
    <w:rsid w:val="00DB71AC"/>
    <w:rsid w:val="00DC11D2"/>
    <w:rsid w:val="00DC1769"/>
    <w:rsid w:val="00DC1DC0"/>
    <w:rsid w:val="00DC1DD4"/>
    <w:rsid w:val="00DC4957"/>
    <w:rsid w:val="00DC653E"/>
    <w:rsid w:val="00DC6665"/>
    <w:rsid w:val="00DC6D51"/>
    <w:rsid w:val="00DD06B6"/>
    <w:rsid w:val="00DD0D1F"/>
    <w:rsid w:val="00DD15F3"/>
    <w:rsid w:val="00DD2C00"/>
    <w:rsid w:val="00DD3613"/>
    <w:rsid w:val="00DD46ED"/>
    <w:rsid w:val="00DD61AB"/>
    <w:rsid w:val="00DE0658"/>
    <w:rsid w:val="00DE1030"/>
    <w:rsid w:val="00DE20DD"/>
    <w:rsid w:val="00DE4A4C"/>
    <w:rsid w:val="00DE7496"/>
    <w:rsid w:val="00DF013A"/>
    <w:rsid w:val="00DF3E1F"/>
    <w:rsid w:val="00DF42FE"/>
    <w:rsid w:val="00DF6380"/>
    <w:rsid w:val="00E002B3"/>
    <w:rsid w:val="00E00602"/>
    <w:rsid w:val="00E03167"/>
    <w:rsid w:val="00E05120"/>
    <w:rsid w:val="00E05FFF"/>
    <w:rsid w:val="00E07601"/>
    <w:rsid w:val="00E07B08"/>
    <w:rsid w:val="00E11864"/>
    <w:rsid w:val="00E12593"/>
    <w:rsid w:val="00E135F0"/>
    <w:rsid w:val="00E14E50"/>
    <w:rsid w:val="00E15A30"/>
    <w:rsid w:val="00E16FA9"/>
    <w:rsid w:val="00E203DF"/>
    <w:rsid w:val="00E22D97"/>
    <w:rsid w:val="00E240DA"/>
    <w:rsid w:val="00E248AB"/>
    <w:rsid w:val="00E264B4"/>
    <w:rsid w:val="00E26BD8"/>
    <w:rsid w:val="00E308BE"/>
    <w:rsid w:val="00E31FC8"/>
    <w:rsid w:val="00E330B4"/>
    <w:rsid w:val="00E34892"/>
    <w:rsid w:val="00E35AF6"/>
    <w:rsid w:val="00E35D85"/>
    <w:rsid w:val="00E367E5"/>
    <w:rsid w:val="00E418CF"/>
    <w:rsid w:val="00E41C7F"/>
    <w:rsid w:val="00E421DB"/>
    <w:rsid w:val="00E42211"/>
    <w:rsid w:val="00E43FDE"/>
    <w:rsid w:val="00E46709"/>
    <w:rsid w:val="00E4675D"/>
    <w:rsid w:val="00E469BE"/>
    <w:rsid w:val="00E50F20"/>
    <w:rsid w:val="00E513F0"/>
    <w:rsid w:val="00E51D2B"/>
    <w:rsid w:val="00E55A50"/>
    <w:rsid w:val="00E55D57"/>
    <w:rsid w:val="00E55ED1"/>
    <w:rsid w:val="00E56272"/>
    <w:rsid w:val="00E571F1"/>
    <w:rsid w:val="00E62493"/>
    <w:rsid w:val="00E62F22"/>
    <w:rsid w:val="00E63278"/>
    <w:rsid w:val="00E63E1E"/>
    <w:rsid w:val="00E645EE"/>
    <w:rsid w:val="00E64C29"/>
    <w:rsid w:val="00E65F6A"/>
    <w:rsid w:val="00E67808"/>
    <w:rsid w:val="00E70989"/>
    <w:rsid w:val="00E71082"/>
    <w:rsid w:val="00E71120"/>
    <w:rsid w:val="00E71632"/>
    <w:rsid w:val="00E726C9"/>
    <w:rsid w:val="00E72D3F"/>
    <w:rsid w:val="00E73C70"/>
    <w:rsid w:val="00E747EB"/>
    <w:rsid w:val="00E74B93"/>
    <w:rsid w:val="00E77217"/>
    <w:rsid w:val="00E815FE"/>
    <w:rsid w:val="00E824AE"/>
    <w:rsid w:val="00E82908"/>
    <w:rsid w:val="00E84D34"/>
    <w:rsid w:val="00E85924"/>
    <w:rsid w:val="00E862F3"/>
    <w:rsid w:val="00E9453F"/>
    <w:rsid w:val="00E95C3C"/>
    <w:rsid w:val="00E97993"/>
    <w:rsid w:val="00EA098D"/>
    <w:rsid w:val="00EA182C"/>
    <w:rsid w:val="00EA55B9"/>
    <w:rsid w:val="00EA5666"/>
    <w:rsid w:val="00EA58FA"/>
    <w:rsid w:val="00EA601C"/>
    <w:rsid w:val="00EA62A6"/>
    <w:rsid w:val="00EA6487"/>
    <w:rsid w:val="00EA6595"/>
    <w:rsid w:val="00EA66D8"/>
    <w:rsid w:val="00EA6A85"/>
    <w:rsid w:val="00EA72CF"/>
    <w:rsid w:val="00EB0C4F"/>
    <w:rsid w:val="00EB25AA"/>
    <w:rsid w:val="00EB3364"/>
    <w:rsid w:val="00EB3481"/>
    <w:rsid w:val="00EB61C8"/>
    <w:rsid w:val="00EB65A8"/>
    <w:rsid w:val="00EB6C75"/>
    <w:rsid w:val="00EC075B"/>
    <w:rsid w:val="00EC17D9"/>
    <w:rsid w:val="00EC2DAD"/>
    <w:rsid w:val="00EC4175"/>
    <w:rsid w:val="00EC53F4"/>
    <w:rsid w:val="00EC5EA4"/>
    <w:rsid w:val="00EC72C4"/>
    <w:rsid w:val="00EC72CE"/>
    <w:rsid w:val="00ED19A1"/>
    <w:rsid w:val="00ED2534"/>
    <w:rsid w:val="00ED2AF6"/>
    <w:rsid w:val="00ED4C09"/>
    <w:rsid w:val="00ED5319"/>
    <w:rsid w:val="00EE0EEE"/>
    <w:rsid w:val="00EE1356"/>
    <w:rsid w:val="00EE1687"/>
    <w:rsid w:val="00EE1727"/>
    <w:rsid w:val="00EE1CD9"/>
    <w:rsid w:val="00EE330E"/>
    <w:rsid w:val="00EE3C23"/>
    <w:rsid w:val="00EE3C30"/>
    <w:rsid w:val="00EE3E88"/>
    <w:rsid w:val="00EE5DDC"/>
    <w:rsid w:val="00EE6D40"/>
    <w:rsid w:val="00EE7459"/>
    <w:rsid w:val="00EE7D47"/>
    <w:rsid w:val="00EF3080"/>
    <w:rsid w:val="00EF37BE"/>
    <w:rsid w:val="00EF5FF8"/>
    <w:rsid w:val="00EF615C"/>
    <w:rsid w:val="00EF6A8E"/>
    <w:rsid w:val="00F004E9"/>
    <w:rsid w:val="00F0131F"/>
    <w:rsid w:val="00F01A86"/>
    <w:rsid w:val="00F023B3"/>
    <w:rsid w:val="00F023E4"/>
    <w:rsid w:val="00F02714"/>
    <w:rsid w:val="00F02AA6"/>
    <w:rsid w:val="00F04B02"/>
    <w:rsid w:val="00F04DCF"/>
    <w:rsid w:val="00F05770"/>
    <w:rsid w:val="00F1224A"/>
    <w:rsid w:val="00F14916"/>
    <w:rsid w:val="00F15C8D"/>
    <w:rsid w:val="00F2015C"/>
    <w:rsid w:val="00F22B7F"/>
    <w:rsid w:val="00F23B1C"/>
    <w:rsid w:val="00F2577D"/>
    <w:rsid w:val="00F31686"/>
    <w:rsid w:val="00F33703"/>
    <w:rsid w:val="00F34A4D"/>
    <w:rsid w:val="00F35E9B"/>
    <w:rsid w:val="00F374B5"/>
    <w:rsid w:val="00F378E1"/>
    <w:rsid w:val="00F37E4C"/>
    <w:rsid w:val="00F4532D"/>
    <w:rsid w:val="00F45A13"/>
    <w:rsid w:val="00F45F64"/>
    <w:rsid w:val="00F45FA5"/>
    <w:rsid w:val="00F45FB5"/>
    <w:rsid w:val="00F4633E"/>
    <w:rsid w:val="00F4695E"/>
    <w:rsid w:val="00F47108"/>
    <w:rsid w:val="00F47F37"/>
    <w:rsid w:val="00F553A3"/>
    <w:rsid w:val="00F566AA"/>
    <w:rsid w:val="00F575F6"/>
    <w:rsid w:val="00F57967"/>
    <w:rsid w:val="00F61D3B"/>
    <w:rsid w:val="00F638E5"/>
    <w:rsid w:val="00F66D62"/>
    <w:rsid w:val="00F675C6"/>
    <w:rsid w:val="00F720EA"/>
    <w:rsid w:val="00F7248B"/>
    <w:rsid w:val="00F73A97"/>
    <w:rsid w:val="00F73AAE"/>
    <w:rsid w:val="00F74DED"/>
    <w:rsid w:val="00F75EF2"/>
    <w:rsid w:val="00F76FE1"/>
    <w:rsid w:val="00F8039B"/>
    <w:rsid w:val="00F8155F"/>
    <w:rsid w:val="00F818A1"/>
    <w:rsid w:val="00F8296F"/>
    <w:rsid w:val="00F84F42"/>
    <w:rsid w:val="00F86B5F"/>
    <w:rsid w:val="00F9075D"/>
    <w:rsid w:val="00F933B0"/>
    <w:rsid w:val="00F94210"/>
    <w:rsid w:val="00F94917"/>
    <w:rsid w:val="00F973E6"/>
    <w:rsid w:val="00F97BA9"/>
    <w:rsid w:val="00F97DAD"/>
    <w:rsid w:val="00FA1949"/>
    <w:rsid w:val="00FA3E0F"/>
    <w:rsid w:val="00FA40B6"/>
    <w:rsid w:val="00FA4414"/>
    <w:rsid w:val="00FA499A"/>
    <w:rsid w:val="00FA5321"/>
    <w:rsid w:val="00FA6073"/>
    <w:rsid w:val="00FA6524"/>
    <w:rsid w:val="00FA6808"/>
    <w:rsid w:val="00FA6DF6"/>
    <w:rsid w:val="00FA7DFD"/>
    <w:rsid w:val="00FB04D5"/>
    <w:rsid w:val="00FB0C44"/>
    <w:rsid w:val="00FB2D2E"/>
    <w:rsid w:val="00FB2E9E"/>
    <w:rsid w:val="00FB4A4C"/>
    <w:rsid w:val="00FB536C"/>
    <w:rsid w:val="00FB64A6"/>
    <w:rsid w:val="00FC09CC"/>
    <w:rsid w:val="00FC0CB2"/>
    <w:rsid w:val="00FC11A2"/>
    <w:rsid w:val="00FC1294"/>
    <w:rsid w:val="00FC1AA5"/>
    <w:rsid w:val="00FC1C4F"/>
    <w:rsid w:val="00FC27BE"/>
    <w:rsid w:val="00FC2A58"/>
    <w:rsid w:val="00FC2F73"/>
    <w:rsid w:val="00FC328E"/>
    <w:rsid w:val="00FC345A"/>
    <w:rsid w:val="00FC36B8"/>
    <w:rsid w:val="00FC3C77"/>
    <w:rsid w:val="00FC54E0"/>
    <w:rsid w:val="00FC5727"/>
    <w:rsid w:val="00FC57C9"/>
    <w:rsid w:val="00FC6809"/>
    <w:rsid w:val="00FD08E1"/>
    <w:rsid w:val="00FD0978"/>
    <w:rsid w:val="00FD098E"/>
    <w:rsid w:val="00FD0B08"/>
    <w:rsid w:val="00FD234D"/>
    <w:rsid w:val="00FD54ED"/>
    <w:rsid w:val="00FD59FE"/>
    <w:rsid w:val="00FD6AF4"/>
    <w:rsid w:val="00FE1FE9"/>
    <w:rsid w:val="00FE2732"/>
    <w:rsid w:val="00FE2DF0"/>
    <w:rsid w:val="00FE331C"/>
    <w:rsid w:val="00FE470C"/>
    <w:rsid w:val="00FE5CB4"/>
    <w:rsid w:val="00FE79D8"/>
    <w:rsid w:val="00FE79E4"/>
    <w:rsid w:val="00FF0ACB"/>
    <w:rsid w:val="00FF2459"/>
    <w:rsid w:val="00FF359E"/>
    <w:rsid w:val="00FF6115"/>
    <w:rsid w:val="00FF6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469779"/>
  <w15:docId w15:val="{3D99C9A4-13EC-4805-89DD-C95C7C28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18CB"/>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018CB"/>
    <w:rPr>
      <w:rFonts w:ascii="Arial" w:eastAsia="Times New Roman" w:hAnsi="Arial" w:cs="Times New Roman"/>
      <w:sz w:val="24"/>
      <w:szCs w:val="20"/>
    </w:rPr>
  </w:style>
  <w:style w:type="paragraph" w:styleId="ListParagraph">
    <w:name w:val="List Paragraph"/>
    <w:basedOn w:val="Normal"/>
    <w:uiPriority w:val="34"/>
    <w:qFormat/>
    <w:rsid w:val="009D5274"/>
    <w:pPr>
      <w:ind w:left="720"/>
      <w:contextualSpacing/>
    </w:pPr>
  </w:style>
  <w:style w:type="paragraph" w:styleId="BalloonText">
    <w:name w:val="Balloon Text"/>
    <w:basedOn w:val="Normal"/>
    <w:link w:val="BalloonTextChar"/>
    <w:uiPriority w:val="99"/>
    <w:semiHidden/>
    <w:unhideWhenUsed/>
    <w:rsid w:val="0088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56"/>
    <w:rPr>
      <w:rFonts w:ascii="Tahoma" w:hAnsi="Tahoma" w:cs="Tahoma"/>
      <w:sz w:val="16"/>
      <w:szCs w:val="16"/>
    </w:rPr>
  </w:style>
  <w:style w:type="paragraph" w:styleId="Footer">
    <w:name w:val="footer"/>
    <w:basedOn w:val="Normal"/>
    <w:link w:val="FooterChar"/>
    <w:uiPriority w:val="99"/>
    <w:unhideWhenUsed/>
    <w:rsid w:val="0088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56"/>
  </w:style>
  <w:style w:type="paragraph" w:styleId="NormalWeb">
    <w:name w:val="Normal (Web)"/>
    <w:basedOn w:val="Normal"/>
    <w:uiPriority w:val="99"/>
    <w:rsid w:val="00FE1FE9"/>
    <w:pPr>
      <w:spacing w:beforeLines="1" w:afterLines="1" w:line="240" w:lineRule="auto"/>
    </w:pPr>
    <w:rPr>
      <w:rFonts w:ascii="Times" w:hAnsi="Times" w:cs="Times New Roman"/>
      <w:sz w:val="20"/>
      <w:szCs w:val="20"/>
    </w:rPr>
  </w:style>
  <w:style w:type="character" w:styleId="Hyperlink">
    <w:name w:val="Hyperlink"/>
    <w:basedOn w:val="DefaultParagraphFont"/>
    <w:uiPriority w:val="99"/>
    <w:semiHidden/>
    <w:unhideWhenUsed/>
    <w:rsid w:val="002575BB"/>
    <w:rPr>
      <w:color w:val="0000FF" w:themeColor="hyperlink"/>
      <w:u w:val="single"/>
    </w:rPr>
  </w:style>
  <w:style w:type="character" w:customStyle="1" w:styleId="apple-converted-space">
    <w:name w:val="apple-converted-space"/>
    <w:basedOn w:val="DefaultParagraphFont"/>
    <w:rsid w:val="002575BB"/>
  </w:style>
  <w:style w:type="character" w:customStyle="1" w:styleId="aqj">
    <w:name w:val="aqj"/>
    <w:basedOn w:val="DefaultParagraphFont"/>
    <w:rsid w:val="002575BB"/>
  </w:style>
  <w:style w:type="paragraph" w:customStyle="1" w:styleId="Default">
    <w:name w:val="Default"/>
    <w:rsid w:val="000D271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307FAF"/>
    <w:rPr>
      <w:sz w:val="16"/>
      <w:szCs w:val="16"/>
    </w:rPr>
  </w:style>
  <w:style w:type="paragraph" w:styleId="CommentText">
    <w:name w:val="annotation text"/>
    <w:basedOn w:val="Normal"/>
    <w:link w:val="CommentTextChar"/>
    <w:semiHidden/>
    <w:unhideWhenUsed/>
    <w:rsid w:val="00307FAF"/>
    <w:pPr>
      <w:spacing w:line="240" w:lineRule="auto"/>
    </w:pPr>
    <w:rPr>
      <w:sz w:val="20"/>
      <w:szCs w:val="20"/>
    </w:rPr>
  </w:style>
  <w:style w:type="character" w:customStyle="1" w:styleId="CommentTextChar">
    <w:name w:val="Comment Text Char"/>
    <w:basedOn w:val="DefaultParagraphFont"/>
    <w:link w:val="CommentText"/>
    <w:semiHidden/>
    <w:rsid w:val="00307FAF"/>
    <w:rPr>
      <w:sz w:val="20"/>
      <w:szCs w:val="20"/>
    </w:rPr>
  </w:style>
  <w:style w:type="paragraph" w:styleId="CommentSubject">
    <w:name w:val="annotation subject"/>
    <w:basedOn w:val="CommentText"/>
    <w:next w:val="CommentText"/>
    <w:link w:val="CommentSubjectChar"/>
    <w:semiHidden/>
    <w:unhideWhenUsed/>
    <w:rsid w:val="00307FAF"/>
    <w:rPr>
      <w:b/>
      <w:bCs/>
    </w:rPr>
  </w:style>
  <w:style w:type="character" w:customStyle="1" w:styleId="CommentSubjectChar">
    <w:name w:val="Comment Subject Char"/>
    <w:basedOn w:val="CommentTextChar"/>
    <w:link w:val="CommentSubject"/>
    <w:semiHidden/>
    <w:rsid w:val="00307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7253">
      <w:bodyDiv w:val="1"/>
      <w:marLeft w:val="0"/>
      <w:marRight w:val="0"/>
      <w:marTop w:val="0"/>
      <w:marBottom w:val="0"/>
      <w:divBdr>
        <w:top w:val="none" w:sz="0" w:space="0" w:color="auto"/>
        <w:left w:val="none" w:sz="0" w:space="0" w:color="auto"/>
        <w:bottom w:val="none" w:sz="0" w:space="0" w:color="auto"/>
        <w:right w:val="none" w:sz="0" w:space="0" w:color="auto"/>
      </w:divBdr>
    </w:div>
    <w:div w:id="452796823">
      <w:bodyDiv w:val="1"/>
      <w:marLeft w:val="0"/>
      <w:marRight w:val="0"/>
      <w:marTop w:val="0"/>
      <w:marBottom w:val="0"/>
      <w:divBdr>
        <w:top w:val="none" w:sz="0" w:space="0" w:color="auto"/>
        <w:left w:val="none" w:sz="0" w:space="0" w:color="auto"/>
        <w:bottom w:val="none" w:sz="0" w:space="0" w:color="auto"/>
        <w:right w:val="none" w:sz="0" w:space="0" w:color="auto"/>
      </w:divBdr>
    </w:div>
    <w:div w:id="5365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3B12-3D65-41B9-A875-3B40D59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Sparks</dc:creator>
  <cp:lastModifiedBy>Mele T Tupou Lolohea</cp:lastModifiedBy>
  <cp:revision>2</cp:revision>
  <cp:lastPrinted>2018-10-05T17:04:00Z</cp:lastPrinted>
  <dcterms:created xsi:type="dcterms:W3CDTF">2019-04-23T18:55:00Z</dcterms:created>
  <dcterms:modified xsi:type="dcterms:W3CDTF">2019-04-23T18:55:00Z</dcterms:modified>
</cp:coreProperties>
</file>